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4677"/>
        <w:gridCol w:w="2552"/>
        <w:gridCol w:w="425"/>
        <w:gridCol w:w="3260"/>
      </w:tblGrid>
      <w:tr w:rsidR="00FB0B90" w:rsidRPr="00FE17A8" w14:paraId="3DE54FB4" w14:textId="77777777" w:rsidTr="00484C76">
        <w:trPr>
          <w:cantSplit/>
        </w:trPr>
        <w:tc>
          <w:tcPr>
            <w:tcW w:w="3369" w:type="dxa"/>
          </w:tcPr>
          <w:p w14:paraId="1A0086AA" w14:textId="77777777" w:rsidR="00FB0B90" w:rsidRPr="00FE17A8" w:rsidRDefault="00AD77D4" w:rsidP="00484C76">
            <w:pPr>
              <w:pStyle w:val="Heading5"/>
              <w:rPr>
                <w:rFonts w:ascii="Arial" w:hAnsi="Arial" w:cs="Arial"/>
                <w:szCs w:val="24"/>
              </w:rPr>
            </w:pPr>
            <w:r>
              <w:rPr>
                <w:rFonts w:ascii="Arial" w:hAnsi="Arial" w:cs="Arial"/>
                <w:szCs w:val="24"/>
              </w:rPr>
              <w:t>COVID-19</w:t>
            </w:r>
            <w:r w:rsidR="00FB0B90" w:rsidRPr="00FE17A8">
              <w:rPr>
                <w:rFonts w:ascii="Arial" w:hAnsi="Arial" w:cs="Arial"/>
                <w:szCs w:val="24"/>
              </w:rPr>
              <w:t xml:space="preserve"> RISK ASSESSMENT</w:t>
            </w:r>
          </w:p>
        </w:tc>
        <w:tc>
          <w:tcPr>
            <w:tcW w:w="7229" w:type="dxa"/>
            <w:gridSpan w:val="2"/>
          </w:tcPr>
          <w:p w14:paraId="213AE580" w14:textId="77777777" w:rsidR="00FB0B90" w:rsidRPr="00FE17A8" w:rsidRDefault="00FB0B90" w:rsidP="00484C76">
            <w:pPr>
              <w:pStyle w:val="Heading3"/>
              <w:rPr>
                <w:rFonts w:ascii="Arial" w:hAnsi="Arial" w:cs="Arial"/>
                <w:szCs w:val="24"/>
              </w:rPr>
            </w:pPr>
          </w:p>
        </w:tc>
        <w:tc>
          <w:tcPr>
            <w:tcW w:w="425" w:type="dxa"/>
            <w:tcBorders>
              <w:top w:val="nil"/>
              <w:bottom w:val="nil"/>
              <w:right w:val="nil"/>
            </w:tcBorders>
          </w:tcPr>
          <w:p w14:paraId="6B832CC0" w14:textId="77777777" w:rsidR="00FB0B90" w:rsidRPr="00FE17A8" w:rsidRDefault="00FB0B90" w:rsidP="00484C76">
            <w:pPr>
              <w:rPr>
                <w:rFonts w:ascii="Arial" w:hAnsi="Arial" w:cs="Arial"/>
                <w:sz w:val="24"/>
                <w:szCs w:val="24"/>
              </w:rPr>
            </w:pPr>
          </w:p>
        </w:tc>
        <w:tc>
          <w:tcPr>
            <w:tcW w:w="3260" w:type="dxa"/>
            <w:vMerge w:val="restart"/>
            <w:tcBorders>
              <w:top w:val="nil"/>
              <w:left w:val="nil"/>
              <w:bottom w:val="nil"/>
              <w:right w:val="nil"/>
            </w:tcBorders>
          </w:tcPr>
          <w:p w14:paraId="2258A602" w14:textId="77777777" w:rsidR="00FB0B90" w:rsidRPr="00FE17A8" w:rsidRDefault="00FB0B90" w:rsidP="00484C76">
            <w:pPr>
              <w:rPr>
                <w:rFonts w:ascii="Arial" w:hAnsi="Arial" w:cs="Arial"/>
                <w:sz w:val="24"/>
                <w:szCs w:val="24"/>
              </w:rPr>
            </w:pPr>
          </w:p>
        </w:tc>
      </w:tr>
      <w:tr w:rsidR="00FB0B90" w:rsidRPr="00FE17A8" w14:paraId="13D18E29" w14:textId="77777777" w:rsidTr="00484C76">
        <w:trPr>
          <w:cantSplit/>
          <w:trHeight w:val="750"/>
        </w:trPr>
        <w:tc>
          <w:tcPr>
            <w:tcW w:w="3369" w:type="dxa"/>
          </w:tcPr>
          <w:p w14:paraId="212F6FFA" w14:textId="77777777" w:rsidR="00FB0B90" w:rsidRPr="00FE17A8" w:rsidRDefault="00FB0B90" w:rsidP="00484C76">
            <w:pPr>
              <w:rPr>
                <w:rFonts w:ascii="Arial" w:hAnsi="Arial" w:cs="Arial"/>
                <w:b/>
                <w:sz w:val="24"/>
                <w:szCs w:val="24"/>
              </w:rPr>
            </w:pPr>
            <w:r w:rsidRPr="00FE17A8">
              <w:rPr>
                <w:rFonts w:ascii="Arial" w:hAnsi="Arial" w:cs="Arial"/>
                <w:b/>
                <w:sz w:val="24"/>
                <w:szCs w:val="24"/>
              </w:rPr>
              <w:t>Establishment:</w:t>
            </w:r>
          </w:p>
          <w:p w14:paraId="33E79D84" w14:textId="77777777" w:rsidR="00FB0B90" w:rsidRPr="00FE17A8" w:rsidRDefault="00484C76" w:rsidP="00484C76">
            <w:pPr>
              <w:rPr>
                <w:rFonts w:ascii="Arial" w:hAnsi="Arial" w:cs="Arial"/>
                <w:b/>
                <w:sz w:val="24"/>
                <w:szCs w:val="24"/>
              </w:rPr>
            </w:pPr>
            <w:r w:rsidRPr="00FE17A8">
              <w:rPr>
                <w:rFonts w:ascii="Arial" w:hAnsi="Arial" w:cs="Arial"/>
                <w:b/>
                <w:sz w:val="24"/>
                <w:szCs w:val="24"/>
              </w:rPr>
              <w:t>Bicester &amp; North Oxford</w:t>
            </w:r>
            <w:r w:rsidR="00FB0B90" w:rsidRPr="00FE17A8">
              <w:rPr>
                <w:rFonts w:ascii="Arial" w:hAnsi="Arial" w:cs="Arial"/>
                <w:b/>
                <w:sz w:val="24"/>
                <w:szCs w:val="24"/>
              </w:rPr>
              <w:t xml:space="preserve"> Cricket Club</w:t>
            </w:r>
          </w:p>
        </w:tc>
        <w:tc>
          <w:tcPr>
            <w:tcW w:w="4677" w:type="dxa"/>
          </w:tcPr>
          <w:p w14:paraId="5792A6AC" w14:textId="77777777" w:rsidR="00FB0B90" w:rsidRPr="00FE17A8" w:rsidRDefault="00FB0B90" w:rsidP="00484C76">
            <w:pPr>
              <w:rPr>
                <w:rFonts w:ascii="Arial" w:hAnsi="Arial" w:cs="Arial"/>
                <w:b/>
                <w:sz w:val="24"/>
                <w:szCs w:val="24"/>
              </w:rPr>
            </w:pPr>
            <w:r w:rsidRPr="00FE17A8">
              <w:rPr>
                <w:rFonts w:ascii="Arial" w:hAnsi="Arial" w:cs="Arial"/>
                <w:b/>
                <w:sz w:val="24"/>
                <w:szCs w:val="24"/>
              </w:rPr>
              <w:t>Assessment by:</w:t>
            </w:r>
          </w:p>
          <w:p w14:paraId="3010E688" w14:textId="77777777" w:rsidR="00FB0B90" w:rsidRDefault="00FB0B90" w:rsidP="00484C76">
            <w:pPr>
              <w:rPr>
                <w:rFonts w:ascii="Arial" w:hAnsi="Arial" w:cs="Arial"/>
                <w:b/>
                <w:sz w:val="24"/>
                <w:szCs w:val="24"/>
              </w:rPr>
            </w:pPr>
            <w:r w:rsidRPr="00FE17A8">
              <w:rPr>
                <w:rFonts w:ascii="Arial" w:hAnsi="Arial" w:cs="Arial"/>
                <w:b/>
                <w:sz w:val="24"/>
                <w:szCs w:val="24"/>
              </w:rPr>
              <w:t>Ann Cummings</w:t>
            </w:r>
          </w:p>
          <w:p w14:paraId="1368C547" w14:textId="77777777" w:rsidR="007E429E" w:rsidRPr="00FE17A8" w:rsidRDefault="007E429E" w:rsidP="00484C76">
            <w:pPr>
              <w:rPr>
                <w:rFonts w:ascii="Arial" w:hAnsi="Arial" w:cs="Arial"/>
                <w:b/>
                <w:sz w:val="24"/>
                <w:szCs w:val="24"/>
              </w:rPr>
            </w:pPr>
            <w:r>
              <w:rPr>
                <w:rFonts w:ascii="Arial" w:hAnsi="Arial" w:cs="Arial"/>
                <w:b/>
                <w:sz w:val="24"/>
                <w:szCs w:val="24"/>
              </w:rPr>
              <w:t xml:space="preserve">Reviewed March 2021 </w:t>
            </w:r>
          </w:p>
        </w:tc>
        <w:tc>
          <w:tcPr>
            <w:tcW w:w="2552" w:type="dxa"/>
          </w:tcPr>
          <w:p w14:paraId="3564EE6A" w14:textId="77777777" w:rsidR="00FB0B90" w:rsidRPr="00FE17A8" w:rsidRDefault="00FB0B90" w:rsidP="00484C76">
            <w:pPr>
              <w:rPr>
                <w:rFonts w:ascii="Arial" w:hAnsi="Arial" w:cs="Arial"/>
                <w:b/>
                <w:sz w:val="24"/>
                <w:szCs w:val="24"/>
              </w:rPr>
            </w:pPr>
            <w:r w:rsidRPr="00FE17A8">
              <w:rPr>
                <w:rFonts w:ascii="Arial" w:hAnsi="Arial" w:cs="Arial"/>
                <w:b/>
                <w:sz w:val="24"/>
                <w:szCs w:val="24"/>
              </w:rPr>
              <w:t>Date:</w:t>
            </w:r>
          </w:p>
          <w:p w14:paraId="7C1B2621" w14:textId="77777777" w:rsidR="00FB0B90" w:rsidRPr="00FE17A8" w:rsidRDefault="00484C76" w:rsidP="00484C76">
            <w:pPr>
              <w:rPr>
                <w:rFonts w:ascii="Arial" w:hAnsi="Arial" w:cs="Arial"/>
                <w:b/>
                <w:sz w:val="24"/>
                <w:szCs w:val="24"/>
              </w:rPr>
            </w:pPr>
            <w:r w:rsidRPr="00FE17A8">
              <w:rPr>
                <w:rFonts w:ascii="Arial" w:hAnsi="Arial" w:cs="Arial"/>
                <w:b/>
                <w:sz w:val="24"/>
                <w:szCs w:val="24"/>
              </w:rPr>
              <w:t>25/07/2020</w:t>
            </w:r>
          </w:p>
        </w:tc>
        <w:tc>
          <w:tcPr>
            <w:tcW w:w="425" w:type="dxa"/>
            <w:vMerge w:val="restart"/>
            <w:tcBorders>
              <w:top w:val="nil"/>
              <w:bottom w:val="nil"/>
              <w:right w:val="nil"/>
            </w:tcBorders>
          </w:tcPr>
          <w:p w14:paraId="3892C716" w14:textId="77777777" w:rsidR="00FB0B90" w:rsidRPr="00FE17A8" w:rsidRDefault="00FB0B90" w:rsidP="00484C76">
            <w:pPr>
              <w:rPr>
                <w:rFonts w:ascii="Arial" w:hAnsi="Arial" w:cs="Arial"/>
                <w:sz w:val="24"/>
                <w:szCs w:val="24"/>
              </w:rPr>
            </w:pPr>
          </w:p>
        </w:tc>
        <w:tc>
          <w:tcPr>
            <w:tcW w:w="3260" w:type="dxa"/>
            <w:vMerge/>
            <w:tcBorders>
              <w:top w:val="nil"/>
              <w:left w:val="nil"/>
              <w:bottom w:val="nil"/>
              <w:right w:val="nil"/>
            </w:tcBorders>
          </w:tcPr>
          <w:p w14:paraId="71EC5DA6" w14:textId="77777777" w:rsidR="00FB0B90" w:rsidRPr="00FE17A8" w:rsidRDefault="00FB0B90" w:rsidP="00484C76">
            <w:pPr>
              <w:rPr>
                <w:rFonts w:ascii="Arial" w:hAnsi="Arial" w:cs="Arial"/>
                <w:sz w:val="24"/>
                <w:szCs w:val="24"/>
              </w:rPr>
            </w:pPr>
          </w:p>
        </w:tc>
      </w:tr>
      <w:tr w:rsidR="00FB0B90" w:rsidRPr="00FE17A8" w14:paraId="3BB4EBED" w14:textId="77777777" w:rsidTr="00484C76">
        <w:trPr>
          <w:cantSplit/>
          <w:trHeight w:val="750"/>
        </w:trPr>
        <w:tc>
          <w:tcPr>
            <w:tcW w:w="3369" w:type="dxa"/>
          </w:tcPr>
          <w:p w14:paraId="69478140" w14:textId="77777777" w:rsidR="00FB0B90" w:rsidRPr="00FE17A8" w:rsidRDefault="00FB0B90" w:rsidP="00484C76">
            <w:pPr>
              <w:rPr>
                <w:rFonts w:ascii="Arial" w:hAnsi="Arial" w:cs="Arial"/>
                <w:b/>
                <w:sz w:val="24"/>
                <w:szCs w:val="24"/>
              </w:rPr>
            </w:pPr>
            <w:r w:rsidRPr="00FE17A8">
              <w:rPr>
                <w:rFonts w:ascii="Arial" w:hAnsi="Arial" w:cs="Arial"/>
                <w:b/>
                <w:sz w:val="24"/>
                <w:szCs w:val="24"/>
              </w:rPr>
              <w:t>Review Date:</w:t>
            </w:r>
          </w:p>
          <w:p w14:paraId="77366397" w14:textId="77777777" w:rsidR="00070340" w:rsidRPr="00FE17A8" w:rsidRDefault="007E429E" w:rsidP="00484C76">
            <w:pPr>
              <w:rPr>
                <w:rFonts w:ascii="Arial" w:hAnsi="Arial" w:cs="Arial"/>
                <w:b/>
                <w:sz w:val="24"/>
                <w:szCs w:val="24"/>
              </w:rPr>
            </w:pPr>
            <w:r>
              <w:rPr>
                <w:rFonts w:ascii="Arial" w:hAnsi="Arial" w:cs="Arial"/>
                <w:b/>
                <w:sz w:val="24"/>
                <w:szCs w:val="24"/>
              </w:rPr>
              <w:t>September 2021</w:t>
            </w:r>
          </w:p>
          <w:p w14:paraId="7C9794E8" w14:textId="77777777" w:rsidR="00FB0B90" w:rsidRPr="00FE17A8" w:rsidRDefault="00484C76" w:rsidP="00484C76">
            <w:pPr>
              <w:rPr>
                <w:rFonts w:ascii="Arial" w:hAnsi="Arial" w:cs="Arial"/>
                <w:b/>
                <w:sz w:val="24"/>
                <w:szCs w:val="24"/>
              </w:rPr>
            </w:pPr>
            <w:r w:rsidRPr="00FE17A8">
              <w:rPr>
                <w:rFonts w:ascii="Arial" w:hAnsi="Arial" w:cs="Arial"/>
                <w:b/>
                <w:sz w:val="24"/>
                <w:szCs w:val="24"/>
              </w:rPr>
              <w:t>January 202</w:t>
            </w:r>
            <w:r w:rsidR="007E429E">
              <w:rPr>
                <w:rFonts w:ascii="Arial" w:hAnsi="Arial" w:cs="Arial"/>
                <w:b/>
                <w:sz w:val="24"/>
                <w:szCs w:val="24"/>
              </w:rPr>
              <w:t>2</w:t>
            </w:r>
          </w:p>
        </w:tc>
        <w:tc>
          <w:tcPr>
            <w:tcW w:w="4677" w:type="dxa"/>
          </w:tcPr>
          <w:p w14:paraId="5E388EA0" w14:textId="77777777" w:rsidR="00FB0B90" w:rsidRPr="00FE17A8" w:rsidRDefault="00FB0B90" w:rsidP="00484C76">
            <w:pPr>
              <w:rPr>
                <w:rFonts w:ascii="Arial" w:hAnsi="Arial" w:cs="Arial"/>
                <w:b/>
                <w:sz w:val="24"/>
                <w:szCs w:val="24"/>
              </w:rPr>
            </w:pPr>
            <w:r w:rsidRPr="00FE17A8">
              <w:rPr>
                <w:rFonts w:ascii="Arial" w:hAnsi="Arial" w:cs="Arial"/>
                <w:b/>
                <w:sz w:val="24"/>
                <w:szCs w:val="24"/>
              </w:rPr>
              <w:t>Approved by:</w:t>
            </w:r>
          </w:p>
          <w:p w14:paraId="3AC48431" w14:textId="77777777" w:rsidR="00FB0B90" w:rsidRPr="00FE17A8" w:rsidRDefault="00484C76" w:rsidP="00484C76">
            <w:pPr>
              <w:rPr>
                <w:rFonts w:ascii="Arial" w:hAnsi="Arial" w:cs="Arial"/>
                <w:b/>
                <w:sz w:val="24"/>
                <w:szCs w:val="24"/>
              </w:rPr>
            </w:pPr>
            <w:r w:rsidRPr="00FE17A8">
              <w:rPr>
                <w:rFonts w:ascii="Arial" w:hAnsi="Arial" w:cs="Arial"/>
                <w:b/>
                <w:sz w:val="24"/>
                <w:szCs w:val="24"/>
              </w:rPr>
              <w:t>Phil Mist</w:t>
            </w:r>
          </w:p>
        </w:tc>
        <w:tc>
          <w:tcPr>
            <w:tcW w:w="2552" w:type="dxa"/>
          </w:tcPr>
          <w:p w14:paraId="20100D24" w14:textId="77777777" w:rsidR="00FB0B90" w:rsidRPr="00FE17A8" w:rsidRDefault="00FB0B90" w:rsidP="00484C76">
            <w:pPr>
              <w:rPr>
                <w:rFonts w:ascii="Arial" w:hAnsi="Arial" w:cs="Arial"/>
                <w:b/>
                <w:sz w:val="24"/>
                <w:szCs w:val="24"/>
              </w:rPr>
            </w:pPr>
            <w:r w:rsidRPr="00FE17A8">
              <w:rPr>
                <w:rFonts w:ascii="Arial" w:hAnsi="Arial" w:cs="Arial"/>
                <w:b/>
                <w:sz w:val="24"/>
                <w:szCs w:val="24"/>
              </w:rPr>
              <w:t>Date:</w:t>
            </w:r>
          </w:p>
          <w:p w14:paraId="22D4E08B" w14:textId="77777777" w:rsidR="00FB0B90" w:rsidRPr="00FE17A8" w:rsidRDefault="00AD77D4" w:rsidP="00484C76">
            <w:pPr>
              <w:rPr>
                <w:rFonts w:ascii="Arial" w:hAnsi="Arial" w:cs="Arial"/>
                <w:b/>
                <w:sz w:val="24"/>
                <w:szCs w:val="24"/>
              </w:rPr>
            </w:pPr>
            <w:r>
              <w:rPr>
                <w:rFonts w:ascii="Arial" w:hAnsi="Arial" w:cs="Arial"/>
                <w:b/>
                <w:sz w:val="24"/>
                <w:szCs w:val="24"/>
              </w:rPr>
              <w:t>27/07/2020</w:t>
            </w:r>
          </w:p>
        </w:tc>
        <w:tc>
          <w:tcPr>
            <w:tcW w:w="425" w:type="dxa"/>
            <w:vMerge/>
            <w:tcBorders>
              <w:top w:val="nil"/>
              <w:bottom w:val="nil"/>
              <w:right w:val="nil"/>
            </w:tcBorders>
          </w:tcPr>
          <w:p w14:paraId="5BB6EC64" w14:textId="77777777" w:rsidR="00FB0B90" w:rsidRPr="00FE17A8" w:rsidRDefault="00FB0B90" w:rsidP="00484C76">
            <w:pPr>
              <w:rPr>
                <w:rFonts w:ascii="Arial" w:hAnsi="Arial" w:cs="Arial"/>
                <w:sz w:val="24"/>
                <w:szCs w:val="24"/>
              </w:rPr>
            </w:pPr>
          </w:p>
        </w:tc>
        <w:tc>
          <w:tcPr>
            <w:tcW w:w="3260" w:type="dxa"/>
            <w:vMerge/>
            <w:tcBorders>
              <w:top w:val="nil"/>
              <w:left w:val="nil"/>
              <w:bottom w:val="nil"/>
              <w:right w:val="nil"/>
            </w:tcBorders>
          </w:tcPr>
          <w:p w14:paraId="1397A580" w14:textId="77777777" w:rsidR="00FB0B90" w:rsidRPr="00FE17A8" w:rsidRDefault="00FB0B90" w:rsidP="00484C76">
            <w:pPr>
              <w:rPr>
                <w:rFonts w:ascii="Arial" w:hAnsi="Arial" w:cs="Arial"/>
                <w:sz w:val="24"/>
                <w:szCs w:val="24"/>
              </w:rPr>
            </w:pPr>
          </w:p>
        </w:tc>
      </w:tr>
      <w:tr w:rsidR="00FB0B90" w:rsidRPr="00FE17A8" w14:paraId="2BDAFE01" w14:textId="77777777" w:rsidTr="00484C76">
        <w:trPr>
          <w:cantSplit/>
          <w:trHeight w:val="750"/>
        </w:trPr>
        <w:tc>
          <w:tcPr>
            <w:tcW w:w="14283" w:type="dxa"/>
            <w:gridSpan w:val="5"/>
          </w:tcPr>
          <w:p w14:paraId="26CBC76E" w14:textId="77777777" w:rsidR="00FB0B90" w:rsidRPr="00FE17A8" w:rsidRDefault="00FB0B90" w:rsidP="00484C76">
            <w:pPr>
              <w:tabs>
                <w:tab w:val="center" w:pos="4513"/>
                <w:tab w:val="right" w:pos="9026"/>
              </w:tabs>
              <w:jc w:val="both"/>
              <w:rPr>
                <w:rFonts w:ascii="Arial" w:hAnsi="Arial" w:cs="Arial"/>
                <w:b/>
                <w:sz w:val="24"/>
                <w:szCs w:val="24"/>
              </w:rPr>
            </w:pPr>
            <w:r w:rsidRPr="00FE17A8">
              <w:rPr>
                <w:rFonts w:ascii="Arial" w:hAnsi="Arial" w:cs="Arial"/>
                <w:b/>
                <w:sz w:val="24"/>
                <w:szCs w:val="24"/>
              </w:rPr>
              <w:t>ACTIVITY (brief description)</w:t>
            </w:r>
          </w:p>
          <w:p w14:paraId="72AE82C0" w14:textId="1EDB66A3" w:rsidR="00FB0B90" w:rsidRPr="00FE17A8" w:rsidRDefault="00484C76" w:rsidP="00484C76">
            <w:pPr>
              <w:rPr>
                <w:rFonts w:ascii="Arial" w:hAnsi="Arial" w:cs="Arial"/>
                <w:sz w:val="24"/>
                <w:szCs w:val="24"/>
              </w:rPr>
            </w:pPr>
            <w:r w:rsidRPr="00FE17A8">
              <w:rPr>
                <w:rFonts w:ascii="Arial" w:hAnsi="Arial" w:cs="Arial"/>
                <w:sz w:val="24"/>
                <w:szCs w:val="24"/>
              </w:rPr>
              <w:t xml:space="preserve">Cricket </w:t>
            </w:r>
            <w:r w:rsidR="00854950">
              <w:rPr>
                <w:rFonts w:ascii="Arial" w:hAnsi="Arial" w:cs="Arial"/>
                <w:sz w:val="24"/>
                <w:szCs w:val="24"/>
              </w:rPr>
              <w:t xml:space="preserve">training / </w:t>
            </w:r>
            <w:r w:rsidRPr="00FE17A8">
              <w:rPr>
                <w:rFonts w:ascii="Arial" w:hAnsi="Arial" w:cs="Arial"/>
                <w:sz w:val="24"/>
                <w:szCs w:val="24"/>
              </w:rPr>
              <w:t>matches during the Covid-19 situation</w:t>
            </w:r>
          </w:p>
        </w:tc>
      </w:tr>
    </w:tbl>
    <w:p w14:paraId="0B4F48C1" w14:textId="77777777" w:rsidR="00FB0B90" w:rsidRPr="00FE17A8" w:rsidRDefault="00FB0B90" w:rsidP="00FB0B90">
      <w:pPr>
        <w:rPr>
          <w:rFonts w:ascii="Arial" w:hAnsi="Arial" w:cs="Arial"/>
          <w:sz w:val="24"/>
          <w:szCs w:val="24"/>
        </w:rPr>
      </w:pPr>
    </w:p>
    <w:tbl>
      <w:tblPr>
        <w:tblW w:w="14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1453"/>
        <w:gridCol w:w="4687"/>
        <w:gridCol w:w="3624"/>
        <w:gridCol w:w="1054"/>
      </w:tblGrid>
      <w:tr w:rsidR="00FB0B90" w:rsidRPr="00FE17A8" w14:paraId="090117A8" w14:textId="77777777" w:rsidTr="00AD77D4">
        <w:trPr>
          <w:cantSplit/>
          <w:trHeight w:val="549"/>
        </w:trPr>
        <w:tc>
          <w:tcPr>
            <w:tcW w:w="3227" w:type="dxa"/>
            <w:shd w:val="clear" w:color="auto" w:fill="E5B8B7" w:themeFill="accent2" w:themeFillTint="66"/>
          </w:tcPr>
          <w:p w14:paraId="7BA6C629" w14:textId="77777777" w:rsidR="00FB0B90" w:rsidRPr="00FE17A8" w:rsidRDefault="00FB0B90" w:rsidP="00484C76">
            <w:pPr>
              <w:pStyle w:val="Heading2"/>
              <w:rPr>
                <w:rFonts w:ascii="Arial" w:hAnsi="Arial" w:cs="Arial"/>
                <w:sz w:val="24"/>
                <w:szCs w:val="24"/>
              </w:rPr>
            </w:pPr>
            <w:r w:rsidRPr="00FE17A8">
              <w:rPr>
                <w:rFonts w:ascii="Arial" w:hAnsi="Arial" w:cs="Arial"/>
                <w:sz w:val="24"/>
                <w:szCs w:val="24"/>
              </w:rPr>
              <w:lastRenderedPageBreak/>
              <w:t>Hazard / Risk</w:t>
            </w:r>
          </w:p>
          <w:p w14:paraId="480D1FFC" w14:textId="77777777" w:rsidR="00FB0B90" w:rsidRPr="00FE17A8" w:rsidRDefault="00FB0B90" w:rsidP="00484C76">
            <w:pPr>
              <w:rPr>
                <w:rFonts w:ascii="Arial" w:hAnsi="Arial" w:cs="Arial"/>
                <w:sz w:val="24"/>
                <w:szCs w:val="24"/>
              </w:rPr>
            </w:pPr>
          </w:p>
          <w:p w14:paraId="3A90E196" w14:textId="77777777" w:rsidR="00FB0B90" w:rsidRPr="00FE17A8" w:rsidRDefault="00FB0B90" w:rsidP="00484C76">
            <w:pPr>
              <w:rPr>
                <w:rFonts w:ascii="Arial" w:hAnsi="Arial" w:cs="Arial"/>
                <w:b/>
                <w:sz w:val="24"/>
                <w:szCs w:val="24"/>
              </w:rPr>
            </w:pPr>
          </w:p>
        </w:tc>
        <w:tc>
          <w:tcPr>
            <w:tcW w:w="1453" w:type="dxa"/>
          </w:tcPr>
          <w:p w14:paraId="632B0591" w14:textId="77777777" w:rsidR="00FB0B90" w:rsidRPr="00FE17A8" w:rsidRDefault="00FB0B90" w:rsidP="00484C76">
            <w:pPr>
              <w:pStyle w:val="BodyText"/>
              <w:rPr>
                <w:rFonts w:ascii="Arial" w:hAnsi="Arial" w:cs="Arial"/>
                <w:b/>
                <w:sz w:val="24"/>
                <w:szCs w:val="24"/>
              </w:rPr>
            </w:pPr>
            <w:r w:rsidRPr="00FE17A8">
              <w:rPr>
                <w:rFonts w:ascii="Arial" w:hAnsi="Arial" w:cs="Arial"/>
                <w:b/>
                <w:sz w:val="24"/>
                <w:szCs w:val="24"/>
              </w:rPr>
              <w:t>Who is at Risk?</w:t>
            </w:r>
          </w:p>
          <w:p w14:paraId="04816FDC" w14:textId="77777777" w:rsidR="00FB0B90" w:rsidRPr="00FE17A8" w:rsidRDefault="00FB0B90" w:rsidP="00484C76">
            <w:pPr>
              <w:rPr>
                <w:rFonts w:ascii="Arial" w:hAnsi="Arial" w:cs="Arial"/>
                <w:i/>
                <w:sz w:val="24"/>
                <w:szCs w:val="24"/>
              </w:rPr>
            </w:pPr>
          </w:p>
        </w:tc>
        <w:tc>
          <w:tcPr>
            <w:tcW w:w="4687" w:type="dxa"/>
            <w:shd w:val="clear" w:color="auto" w:fill="D6E3BC" w:themeFill="accent3" w:themeFillTint="66"/>
          </w:tcPr>
          <w:p w14:paraId="74ACF8C6" w14:textId="77777777" w:rsidR="00FB0B90" w:rsidRPr="00FE17A8" w:rsidRDefault="00FB0B90" w:rsidP="00484C76">
            <w:pPr>
              <w:jc w:val="center"/>
              <w:rPr>
                <w:rFonts w:ascii="Arial" w:hAnsi="Arial" w:cs="Arial"/>
                <w:b/>
                <w:sz w:val="24"/>
                <w:szCs w:val="24"/>
              </w:rPr>
            </w:pPr>
            <w:r w:rsidRPr="00FE17A8">
              <w:rPr>
                <w:rFonts w:ascii="Arial" w:hAnsi="Arial" w:cs="Arial"/>
                <w:b/>
                <w:sz w:val="24"/>
                <w:szCs w:val="24"/>
              </w:rPr>
              <w:t>Normal Control Measures</w:t>
            </w:r>
          </w:p>
          <w:p w14:paraId="2AD0CA6D" w14:textId="77777777" w:rsidR="00FB0B90" w:rsidRPr="00FE17A8" w:rsidRDefault="00FB0B90" w:rsidP="00484C76">
            <w:pPr>
              <w:jc w:val="center"/>
              <w:rPr>
                <w:rFonts w:ascii="Arial" w:hAnsi="Arial" w:cs="Arial"/>
                <w:i/>
                <w:sz w:val="24"/>
                <w:szCs w:val="24"/>
              </w:rPr>
            </w:pPr>
            <w:r w:rsidRPr="00FE17A8">
              <w:rPr>
                <w:rFonts w:ascii="Arial" w:hAnsi="Arial" w:cs="Arial"/>
                <w:i/>
                <w:sz w:val="24"/>
                <w:szCs w:val="24"/>
              </w:rPr>
              <w:t>(Brief description and/or reference to source of information).</w:t>
            </w:r>
          </w:p>
        </w:tc>
        <w:tc>
          <w:tcPr>
            <w:tcW w:w="3624" w:type="dxa"/>
            <w:shd w:val="clear" w:color="auto" w:fill="C2D69B" w:themeFill="accent3" w:themeFillTint="99"/>
          </w:tcPr>
          <w:p w14:paraId="26F2933D" w14:textId="77777777" w:rsidR="00FB0B90" w:rsidRPr="00FE17A8" w:rsidRDefault="00FB0B90" w:rsidP="00484C76">
            <w:pPr>
              <w:jc w:val="center"/>
              <w:rPr>
                <w:rFonts w:ascii="Arial" w:hAnsi="Arial" w:cs="Arial"/>
                <w:b/>
                <w:sz w:val="24"/>
                <w:szCs w:val="24"/>
              </w:rPr>
            </w:pPr>
            <w:r w:rsidRPr="00FE17A8">
              <w:rPr>
                <w:rFonts w:ascii="Arial" w:hAnsi="Arial" w:cs="Arial"/>
                <w:b/>
                <w:sz w:val="24"/>
                <w:szCs w:val="24"/>
              </w:rPr>
              <w:t>Additional Control Measures</w:t>
            </w:r>
          </w:p>
          <w:p w14:paraId="43074441" w14:textId="77777777" w:rsidR="00FB0B90" w:rsidRPr="00FE17A8" w:rsidRDefault="00FB0B90" w:rsidP="00484C76">
            <w:pPr>
              <w:jc w:val="center"/>
              <w:rPr>
                <w:rFonts w:ascii="Arial" w:hAnsi="Arial" w:cs="Arial"/>
                <w:b/>
                <w:sz w:val="24"/>
                <w:szCs w:val="24"/>
              </w:rPr>
            </w:pPr>
            <w:r w:rsidRPr="00FE17A8">
              <w:rPr>
                <w:rFonts w:ascii="Arial" w:hAnsi="Arial" w:cs="Arial"/>
                <w:i/>
                <w:sz w:val="24"/>
                <w:szCs w:val="24"/>
              </w:rPr>
              <w:t>(to take account of local/individual circumstances).</w:t>
            </w:r>
          </w:p>
        </w:tc>
        <w:tc>
          <w:tcPr>
            <w:tcW w:w="1054" w:type="dxa"/>
          </w:tcPr>
          <w:p w14:paraId="08D25B31" w14:textId="77777777" w:rsidR="00FB0B90" w:rsidRPr="00FE17A8" w:rsidRDefault="00FB0B90" w:rsidP="00484C76">
            <w:pPr>
              <w:jc w:val="center"/>
              <w:rPr>
                <w:rFonts w:ascii="Arial" w:hAnsi="Arial" w:cs="Arial"/>
                <w:b/>
                <w:sz w:val="24"/>
                <w:szCs w:val="24"/>
              </w:rPr>
            </w:pPr>
            <w:r w:rsidRPr="00FE17A8">
              <w:rPr>
                <w:rFonts w:ascii="Arial" w:hAnsi="Arial" w:cs="Arial"/>
                <w:b/>
                <w:sz w:val="24"/>
                <w:szCs w:val="24"/>
              </w:rPr>
              <w:t>Risk Rating H/M/L</w:t>
            </w:r>
          </w:p>
        </w:tc>
      </w:tr>
      <w:tr w:rsidR="00FB0B90" w:rsidRPr="00FE17A8" w14:paraId="497EC4A4" w14:textId="77777777" w:rsidTr="00AD77D4">
        <w:trPr>
          <w:cantSplit/>
        </w:trPr>
        <w:tc>
          <w:tcPr>
            <w:tcW w:w="3227" w:type="dxa"/>
            <w:shd w:val="clear" w:color="auto" w:fill="E5B8B7" w:themeFill="accent2" w:themeFillTint="66"/>
          </w:tcPr>
          <w:p w14:paraId="09F54BFF" w14:textId="77777777" w:rsidR="00FB0B90" w:rsidRPr="00BC5750" w:rsidRDefault="00484C76" w:rsidP="00FB0B90">
            <w:pPr>
              <w:rPr>
                <w:rFonts w:ascii="Arial" w:hAnsi="Arial" w:cs="Arial"/>
                <w:sz w:val="24"/>
                <w:szCs w:val="24"/>
              </w:rPr>
            </w:pPr>
            <w:r w:rsidRPr="00BC5750">
              <w:rPr>
                <w:rFonts w:ascii="Arial" w:hAnsi="Arial" w:cs="Arial"/>
                <w:sz w:val="24"/>
                <w:szCs w:val="24"/>
              </w:rPr>
              <w:t>Pre-existing condition</w:t>
            </w:r>
            <w:r w:rsidR="00BC5750" w:rsidRPr="00BC5750">
              <w:rPr>
                <w:rFonts w:ascii="Arial" w:hAnsi="Arial" w:cs="Arial"/>
                <w:sz w:val="24"/>
                <w:szCs w:val="24"/>
              </w:rPr>
              <w:t>s</w:t>
            </w:r>
            <w:r w:rsidRPr="00BC5750">
              <w:rPr>
                <w:rFonts w:ascii="Arial" w:hAnsi="Arial" w:cs="Arial"/>
                <w:sz w:val="24"/>
                <w:szCs w:val="24"/>
              </w:rPr>
              <w:t xml:space="preserve"> or symptoms</w:t>
            </w:r>
          </w:p>
        </w:tc>
        <w:tc>
          <w:tcPr>
            <w:tcW w:w="1453" w:type="dxa"/>
          </w:tcPr>
          <w:p w14:paraId="22711F73" w14:textId="77777777" w:rsidR="00FB0B90" w:rsidRPr="00FE17A8" w:rsidRDefault="00484C76" w:rsidP="00484C76">
            <w:pPr>
              <w:rPr>
                <w:rFonts w:ascii="Arial" w:hAnsi="Arial" w:cs="Arial"/>
                <w:sz w:val="24"/>
                <w:szCs w:val="24"/>
              </w:rPr>
            </w:pPr>
            <w:r w:rsidRPr="00FE17A8">
              <w:rPr>
                <w:rFonts w:ascii="Arial" w:hAnsi="Arial" w:cs="Arial"/>
                <w:sz w:val="24"/>
                <w:szCs w:val="24"/>
              </w:rPr>
              <w:t>Players</w:t>
            </w:r>
          </w:p>
          <w:p w14:paraId="68D03FE3" w14:textId="77777777" w:rsidR="00FB0B90" w:rsidRPr="00FE17A8" w:rsidRDefault="00484C76" w:rsidP="00484C76">
            <w:pPr>
              <w:rPr>
                <w:rFonts w:ascii="Arial" w:hAnsi="Arial" w:cs="Arial"/>
                <w:sz w:val="24"/>
                <w:szCs w:val="24"/>
              </w:rPr>
            </w:pPr>
            <w:r w:rsidRPr="00FE17A8">
              <w:rPr>
                <w:rFonts w:ascii="Arial" w:hAnsi="Arial" w:cs="Arial"/>
                <w:sz w:val="24"/>
                <w:szCs w:val="24"/>
              </w:rPr>
              <w:t>Coaches</w:t>
            </w:r>
          </w:p>
          <w:p w14:paraId="182FE1C0" w14:textId="77777777" w:rsidR="00484C76" w:rsidRPr="00FE17A8" w:rsidRDefault="00484C76" w:rsidP="00484C76">
            <w:pPr>
              <w:rPr>
                <w:rFonts w:ascii="Arial" w:hAnsi="Arial" w:cs="Arial"/>
                <w:sz w:val="24"/>
                <w:szCs w:val="24"/>
              </w:rPr>
            </w:pPr>
            <w:r w:rsidRPr="00FE17A8">
              <w:rPr>
                <w:rFonts w:ascii="Arial" w:hAnsi="Arial" w:cs="Arial"/>
                <w:sz w:val="24"/>
                <w:szCs w:val="24"/>
              </w:rPr>
              <w:t>Umpires</w:t>
            </w:r>
          </w:p>
          <w:p w14:paraId="7FF44702" w14:textId="77777777" w:rsidR="00484C76" w:rsidRDefault="00484C76" w:rsidP="00484C76">
            <w:pPr>
              <w:rPr>
                <w:rFonts w:ascii="Arial" w:hAnsi="Arial" w:cs="Arial"/>
                <w:sz w:val="24"/>
                <w:szCs w:val="24"/>
              </w:rPr>
            </w:pPr>
            <w:r w:rsidRPr="00FE17A8">
              <w:rPr>
                <w:rFonts w:ascii="Arial" w:hAnsi="Arial" w:cs="Arial"/>
                <w:sz w:val="24"/>
                <w:szCs w:val="24"/>
              </w:rPr>
              <w:t>Scorers</w:t>
            </w:r>
          </w:p>
          <w:p w14:paraId="595503C6" w14:textId="77777777" w:rsidR="00FE17A8" w:rsidRPr="00FE17A8" w:rsidRDefault="00FE17A8" w:rsidP="00484C76">
            <w:pPr>
              <w:rPr>
                <w:rFonts w:ascii="Arial" w:hAnsi="Arial" w:cs="Arial"/>
                <w:sz w:val="24"/>
                <w:szCs w:val="24"/>
              </w:rPr>
            </w:pPr>
            <w:r>
              <w:rPr>
                <w:rFonts w:ascii="Arial" w:hAnsi="Arial" w:cs="Arial"/>
                <w:sz w:val="24"/>
                <w:szCs w:val="24"/>
              </w:rPr>
              <w:t>Spectators</w:t>
            </w:r>
          </w:p>
        </w:tc>
        <w:tc>
          <w:tcPr>
            <w:tcW w:w="4687" w:type="dxa"/>
            <w:shd w:val="clear" w:color="auto" w:fill="D6E3BC" w:themeFill="accent3" w:themeFillTint="66"/>
          </w:tcPr>
          <w:p w14:paraId="2D7E9A13" w14:textId="77777777" w:rsidR="00FE17A8" w:rsidRDefault="00484C76" w:rsidP="00484C76">
            <w:pPr>
              <w:rPr>
                <w:rFonts w:ascii="Arial" w:hAnsi="Arial" w:cs="Arial"/>
                <w:sz w:val="24"/>
                <w:szCs w:val="24"/>
              </w:rPr>
            </w:pPr>
            <w:r w:rsidRPr="00FE17A8">
              <w:rPr>
                <w:rFonts w:ascii="Arial" w:hAnsi="Arial" w:cs="Arial"/>
                <w:sz w:val="24"/>
                <w:szCs w:val="24"/>
              </w:rPr>
              <w:t xml:space="preserve">If anyone has the symptoms of Covid-19 or has a member of their family with those symptoms, they are expected to not attend practice sessions or any games. </w:t>
            </w:r>
          </w:p>
          <w:p w14:paraId="6CE987E4" w14:textId="77777777" w:rsidR="00FE17A8" w:rsidRDefault="00FE17A8" w:rsidP="00484C76">
            <w:pPr>
              <w:rPr>
                <w:rFonts w:ascii="Arial" w:hAnsi="Arial" w:cs="Arial"/>
                <w:sz w:val="24"/>
                <w:szCs w:val="24"/>
              </w:rPr>
            </w:pPr>
          </w:p>
          <w:p w14:paraId="560F307C" w14:textId="77777777" w:rsidR="00FB0B90" w:rsidRPr="00FE17A8" w:rsidRDefault="00484C76" w:rsidP="00484C76">
            <w:pPr>
              <w:rPr>
                <w:rFonts w:ascii="Arial" w:hAnsi="Arial" w:cs="Arial"/>
                <w:sz w:val="24"/>
                <w:szCs w:val="24"/>
              </w:rPr>
            </w:pPr>
            <w:r w:rsidRPr="00FE17A8">
              <w:rPr>
                <w:rFonts w:ascii="Arial" w:hAnsi="Arial" w:cs="Arial"/>
                <w:sz w:val="24"/>
                <w:szCs w:val="24"/>
              </w:rPr>
              <w:t xml:space="preserve">If after practising or playing, a player becomes ill or shows symptoms of Covid-19, they must notify the BNOCC Hon. Secretary (Wes Kernaghan) immediately by email at: </w:t>
            </w:r>
            <w:hyperlink r:id="rId6" w:history="1">
              <w:r w:rsidR="00FE17A8" w:rsidRPr="00FE17A8">
                <w:rPr>
                  <w:rStyle w:val="Hyperlink"/>
                  <w:rFonts w:ascii="Arial" w:hAnsi="Arial" w:cs="Arial"/>
                  <w:sz w:val="24"/>
                  <w:szCs w:val="24"/>
                </w:rPr>
                <w:t>wesley.kernaghan@fedex.com</w:t>
              </w:r>
            </w:hyperlink>
            <w:r w:rsidR="00FE17A8" w:rsidRPr="00FE17A8">
              <w:rPr>
                <w:rFonts w:ascii="Arial" w:hAnsi="Arial" w:cs="Arial"/>
                <w:sz w:val="24"/>
                <w:szCs w:val="24"/>
              </w:rPr>
              <w:t xml:space="preserve"> </w:t>
            </w:r>
          </w:p>
        </w:tc>
        <w:tc>
          <w:tcPr>
            <w:tcW w:w="3624" w:type="dxa"/>
            <w:shd w:val="clear" w:color="auto" w:fill="C2D69B" w:themeFill="accent3" w:themeFillTint="99"/>
          </w:tcPr>
          <w:p w14:paraId="1FC3EC3A" w14:textId="77777777" w:rsidR="00FB0B90" w:rsidRPr="00FE17A8" w:rsidRDefault="00484C76" w:rsidP="00484C76">
            <w:pPr>
              <w:rPr>
                <w:rFonts w:ascii="Arial" w:hAnsi="Arial" w:cs="Arial"/>
                <w:sz w:val="24"/>
                <w:szCs w:val="24"/>
              </w:rPr>
            </w:pPr>
            <w:r w:rsidRPr="00FE17A8">
              <w:rPr>
                <w:rFonts w:ascii="Arial" w:hAnsi="Arial" w:cs="Arial"/>
                <w:sz w:val="24"/>
                <w:szCs w:val="24"/>
              </w:rPr>
              <w:t>In order to ensure that in the event of anyone becoming ill because of Covid-19 or suspected Covid-19, we will be able to track all people who</w:t>
            </w:r>
            <w:r w:rsidR="00FE17A8">
              <w:rPr>
                <w:rFonts w:ascii="Arial" w:hAnsi="Arial" w:cs="Arial"/>
                <w:sz w:val="24"/>
                <w:szCs w:val="24"/>
              </w:rPr>
              <w:t>m</w:t>
            </w:r>
            <w:r w:rsidRPr="00FE17A8">
              <w:rPr>
                <w:rFonts w:ascii="Arial" w:hAnsi="Arial" w:cs="Arial"/>
                <w:sz w:val="24"/>
                <w:szCs w:val="24"/>
              </w:rPr>
              <w:t xml:space="preserve"> that sick person has come into contact with, all players and visitors are required to sign in on the sheets provided when entering the Chesterton facility. Names must be clearly written and either a mobile telephone number or an email address provided. The details will only be kept for 21 days and after that time will be destroyed in accordance with current Government guidance on Data Protection. All visiting cricket teams will receive the BNOCC club advice for visitors before coming to play at Chesterton and they will be expected to conform to the guidance.</w:t>
            </w:r>
          </w:p>
        </w:tc>
        <w:tc>
          <w:tcPr>
            <w:tcW w:w="1054" w:type="dxa"/>
          </w:tcPr>
          <w:p w14:paraId="3A4A251E" w14:textId="77777777" w:rsidR="00FB0B90" w:rsidRPr="00FE17A8" w:rsidRDefault="00FB0B90" w:rsidP="00484C76">
            <w:pPr>
              <w:rPr>
                <w:rFonts w:ascii="Arial" w:hAnsi="Arial" w:cs="Arial"/>
                <w:sz w:val="24"/>
                <w:szCs w:val="24"/>
              </w:rPr>
            </w:pPr>
          </w:p>
        </w:tc>
      </w:tr>
      <w:tr w:rsidR="00075CAC" w:rsidRPr="00FE17A8" w14:paraId="16CC4134" w14:textId="77777777" w:rsidTr="00AD77D4">
        <w:trPr>
          <w:cantSplit/>
        </w:trPr>
        <w:tc>
          <w:tcPr>
            <w:tcW w:w="3227" w:type="dxa"/>
            <w:shd w:val="clear" w:color="auto" w:fill="E5B8B7" w:themeFill="accent2" w:themeFillTint="66"/>
          </w:tcPr>
          <w:p w14:paraId="1F4AB221" w14:textId="77777777" w:rsidR="00075CAC" w:rsidRPr="00BC5750" w:rsidRDefault="00075CAC" w:rsidP="00484C76">
            <w:pPr>
              <w:rPr>
                <w:rFonts w:ascii="Arial" w:hAnsi="Arial" w:cs="Arial"/>
                <w:sz w:val="24"/>
                <w:szCs w:val="24"/>
              </w:rPr>
            </w:pPr>
            <w:r>
              <w:rPr>
                <w:rFonts w:ascii="Arial" w:hAnsi="Arial" w:cs="Arial"/>
                <w:sz w:val="24"/>
                <w:szCs w:val="24"/>
              </w:rPr>
              <w:t>NHS test and trace</w:t>
            </w:r>
          </w:p>
        </w:tc>
        <w:tc>
          <w:tcPr>
            <w:tcW w:w="1453" w:type="dxa"/>
          </w:tcPr>
          <w:p w14:paraId="0FA05AB5" w14:textId="77777777" w:rsidR="00075CAC" w:rsidRPr="00FE17A8" w:rsidRDefault="00075CAC" w:rsidP="00484C76">
            <w:pPr>
              <w:rPr>
                <w:rFonts w:ascii="Arial" w:hAnsi="Arial" w:cs="Arial"/>
                <w:sz w:val="24"/>
                <w:szCs w:val="24"/>
              </w:rPr>
            </w:pPr>
          </w:p>
        </w:tc>
        <w:tc>
          <w:tcPr>
            <w:tcW w:w="4687" w:type="dxa"/>
            <w:shd w:val="clear" w:color="auto" w:fill="D6E3BC" w:themeFill="accent3" w:themeFillTint="66"/>
          </w:tcPr>
          <w:p w14:paraId="15C48682" w14:textId="77777777" w:rsidR="00075CAC" w:rsidRPr="00FE17A8" w:rsidRDefault="00075CAC" w:rsidP="00075CAC">
            <w:pPr>
              <w:rPr>
                <w:rFonts w:ascii="Arial" w:hAnsi="Arial" w:cs="Arial"/>
                <w:sz w:val="24"/>
                <w:szCs w:val="24"/>
              </w:rPr>
            </w:pPr>
            <w:r>
              <w:rPr>
                <w:rFonts w:ascii="Arial" w:hAnsi="Arial" w:cs="Arial"/>
                <w:sz w:val="24"/>
                <w:szCs w:val="24"/>
              </w:rPr>
              <w:t>The details of all attendees at a match or training session will be recorded and kept for 21 days in case NHS test and trace is required.</w:t>
            </w:r>
          </w:p>
        </w:tc>
        <w:tc>
          <w:tcPr>
            <w:tcW w:w="3624" w:type="dxa"/>
            <w:shd w:val="clear" w:color="auto" w:fill="C2D69B" w:themeFill="accent3" w:themeFillTint="99"/>
          </w:tcPr>
          <w:p w14:paraId="2F68D7E9" w14:textId="77777777" w:rsidR="00075CAC" w:rsidRPr="00FE17A8" w:rsidRDefault="00075CAC" w:rsidP="00484C76">
            <w:pPr>
              <w:rPr>
                <w:rFonts w:ascii="Arial" w:hAnsi="Arial" w:cs="Arial"/>
                <w:sz w:val="24"/>
                <w:szCs w:val="24"/>
              </w:rPr>
            </w:pPr>
            <w:r>
              <w:rPr>
                <w:rFonts w:ascii="Arial" w:hAnsi="Arial" w:cs="Arial"/>
                <w:sz w:val="24"/>
                <w:szCs w:val="24"/>
              </w:rPr>
              <w:t>See above.</w:t>
            </w:r>
          </w:p>
        </w:tc>
        <w:tc>
          <w:tcPr>
            <w:tcW w:w="1054" w:type="dxa"/>
          </w:tcPr>
          <w:p w14:paraId="642FBF56" w14:textId="77777777" w:rsidR="00075CAC" w:rsidRPr="00FE17A8" w:rsidRDefault="00075CAC" w:rsidP="00484C76">
            <w:pPr>
              <w:rPr>
                <w:rFonts w:ascii="Arial" w:hAnsi="Arial" w:cs="Arial"/>
                <w:sz w:val="24"/>
                <w:szCs w:val="24"/>
              </w:rPr>
            </w:pPr>
          </w:p>
        </w:tc>
      </w:tr>
      <w:tr w:rsidR="00FB0B90" w:rsidRPr="00FE17A8" w14:paraId="09FC8111" w14:textId="77777777" w:rsidTr="00AD77D4">
        <w:trPr>
          <w:cantSplit/>
        </w:trPr>
        <w:tc>
          <w:tcPr>
            <w:tcW w:w="3227" w:type="dxa"/>
            <w:shd w:val="clear" w:color="auto" w:fill="E5B8B7" w:themeFill="accent2" w:themeFillTint="66"/>
          </w:tcPr>
          <w:p w14:paraId="34EE1E24" w14:textId="77777777" w:rsidR="00FB0B90" w:rsidRPr="00BC5750" w:rsidRDefault="00484C76" w:rsidP="00484C76">
            <w:pPr>
              <w:rPr>
                <w:rFonts w:ascii="Arial" w:hAnsi="Arial" w:cs="Arial"/>
                <w:sz w:val="24"/>
                <w:szCs w:val="24"/>
              </w:rPr>
            </w:pPr>
            <w:r w:rsidRPr="00BC5750">
              <w:rPr>
                <w:rFonts w:ascii="Arial" w:hAnsi="Arial" w:cs="Arial"/>
                <w:sz w:val="24"/>
                <w:szCs w:val="24"/>
              </w:rPr>
              <w:lastRenderedPageBreak/>
              <w:t>Travelling to the ground</w:t>
            </w:r>
          </w:p>
        </w:tc>
        <w:tc>
          <w:tcPr>
            <w:tcW w:w="1453" w:type="dxa"/>
          </w:tcPr>
          <w:p w14:paraId="2E071209" w14:textId="77777777" w:rsidR="00FB0B90" w:rsidRPr="00FE17A8" w:rsidRDefault="00484C76" w:rsidP="00484C76">
            <w:pPr>
              <w:rPr>
                <w:rFonts w:ascii="Arial" w:hAnsi="Arial" w:cs="Arial"/>
                <w:sz w:val="24"/>
                <w:szCs w:val="24"/>
              </w:rPr>
            </w:pPr>
            <w:r w:rsidRPr="00FE17A8">
              <w:rPr>
                <w:rFonts w:ascii="Arial" w:hAnsi="Arial" w:cs="Arial"/>
                <w:sz w:val="24"/>
                <w:szCs w:val="24"/>
              </w:rPr>
              <w:t>Players</w:t>
            </w:r>
          </w:p>
          <w:p w14:paraId="604BBDA2" w14:textId="77777777" w:rsidR="00FB0B90" w:rsidRDefault="00FB0B90" w:rsidP="00484C76">
            <w:pPr>
              <w:rPr>
                <w:rFonts w:ascii="Arial" w:hAnsi="Arial" w:cs="Arial"/>
                <w:sz w:val="24"/>
                <w:szCs w:val="24"/>
              </w:rPr>
            </w:pPr>
            <w:r w:rsidRPr="00FE17A8">
              <w:rPr>
                <w:rFonts w:ascii="Arial" w:hAnsi="Arial" w:cs="Arial"/>
                <w:sz w:val="24"/>
                <w:szCs w:val="24"/>
              </w:rPr>
              <w:t>Parents</w:t>
            </w:r>
          </w:p>
          <w:p w14:paraId="54B6CBF0" w14:textId="77777777" w:rsidR="00BC5750" w:rsidRPr="00FE17A8" w:rsidRDefault="00BC5750" w:rsidP="00484C76">
            <w:pPr>
              <w:rPr>
                <w:rFonts w:ascii="Arial" w:hAnsi="Arial" w:cs="Arial"/>
                <w:sz w:val="24"/>
                <w:szCs w:val="24"/>
              </w:rPr>
            </w:pPr>
            <w:r>
              <w:rPr>
                <w:rFonts w:ascii="Arial" w:hAnsi="Arial" w:cs="Arial"/>
                <w:sz w:val="24"/>
                <w:szCs w:val="24"/>
              </w:rPr>
              <w:t>Spectators</w:t>
            </w:r>
          </w:p>
          <w:p w14:paraId="03BA9919" w14:textId="77777777" w:rsidR="00FB0B90" w:rsidRPr="00FE17A8" w:rsidRDefault="00FB0B90" w:rsidP="00484C76">
            <w:pPr>
              <w:rPr>
                <w:rFonts w:ascii="Arial" w:hAnsi="Arial" w:cs="Arial"/>
                <w:b/>
                <w:sz w:val="24"/>
                <w:szCs w:val="24"/>
              </w:rPr>
            </w:pPr>
          </w:p>
        </w:tc>
        <w:tc>
          <w:tcPr>
            <w:tcW w:w="4687" w:type="dxa"/>
            <w:shd w:val="clear" w:color="auto" w:fill="D6E3BC" w:themeFill="accent3" w:themeFillTint="66"/>
          </w:tcPr>
          <w:p w14:paraId="288FFE91" w14:textId="77777777" w:rsidR="00FB0B90" w:rsidRPr="00FE17A8" w:rsidRDefault="00484C76" w:rsidP="00484C76">
            <w:pPr>
              <w:rPr>
                <w:rFonts w:ascii="Arial" w:hAnsi="Arial" w:cs="Arial"/>
                <w:sz w:val="24"/>
                <w:szCs w:val="24"/>
              </w:rPr>
            </w:pPr>
            <w:r w:rsidRPr="00FE17A8">
              <w:rPr>
                <w:rFonts w:ascii="Arial" w:hAnsi="Arial" w:cs="Arial"/>
                <w:sz w:val="24"/>
                <w:szCs w:val="24"/>
              </w:rPr>
              <w:t xml:space="preserve">All players and/or visitors are to travel singly to the Chesterton facility already changed ready to practice or play and must be alone in their vehicle unless they are </w:t>
            </w:r>
            <w:r w:rsidR="00FE17A8">
              <w:rPr>
                <w:rFonts w:ascii="Arial" w:hAnsi="Arial" w:cs="Arial"/>
                <w:sz w:val="24"/>
                <w:szCs w:val="24"/>
              </w:rPr>
              <w:t xml:space="preserve">a non-driver and therefore </w:t>
            </w:r>
            <w:r w:rsidRPr="00FE17A8">
              <w:rPr>
                <w:rFonts w:ascii="Arial" w:hAnsi="Arial" w:cs="Arial"/>
                <w:sz w:val="24"/>
                <w:szCs w:val="24"/>
              </w:rPr>
              <w:t>accompanied by a close family member e.g. a Parent or Grandparent.</w:t>
            </w:r>
          </w:p>
        </w:tc>
        <w:tc>
          <w:tcPr>
            <w:tcW w:w="3624" w:type="dxa"/>
            <w:shd w:val="clear" w:color="auto" w:fill="C2D69B" w:themeFill="accent3" w:themeFillTint="99"/>
          </w:tcPr>
          <w:p w14:paraId="3725DA24" w14:textId="77777777" w:rsidR="00FB0B90" w:rsidRPr="00FE17A8" w:rsidRDefault="00FB0B90" w:rsidP="00484C76">
            <w:pPr>
              <w:rPr>
                <w:rFonts w:ascii="Arial" w:hAnsi="Arial" w:cs="Arial"/>
                <w:sz w:val="24"/>
                <w:szCs w:val="24"/>
              </w:rPr>
            </w:pPr>
          </w:p>
        </w:tc>
        <w:tc>
          <w:tcPr>
            <w:tcW w:w="1054" w:type="dxa"/>
          </w:tcPr>
          <w:p w14:paraId="422E6C46" w14:textId="77777777" w:rsidR="00FB0B90" w:rsidRPr="00FE17A8" w:rsidRDefault="00FB0B90" w:rsidP="00484C76">
            <w:pPr>
              <w:rPr>
                <w:rFonts w:ascii="Arial" w:hAnsi="Arial" w:cs="Arial"/>
                <w:sz w:val="24"/>
                <w:szCs w:val="24"/>
              </w:rPr>
            </w:pPr>
          </w:p>
        </w:tc>
      </w:tr>
      <w:tr w:rsidR="00FB0B90" w:rsidRPr="00FE17A8" w14:paraId="3FFA39B0" w14:textId="77777777" w:rsidTr="00AD77D4">
        <w:trPr>
          <w:cantSplit/>
        </w:trPr>
        <w:tc>
          <w:tcPr>
            <w:tcW w:w="3227" w:type="dxa"/>
            <w:shd w:val="clear" w:color="auto" w:fill="E5B8B7" w:themeFill="accent2" w:themeFillTint="66"/>
          </w:tcPr>
          <w:p w14:paraId="36F00F2A" w14:textId="77777777" w:rsidR="00FB0B90" w:rsidRPr="00BC5750" w:rsidRDefault="00484C76" w:rsidP="00BC5750">
            <w:pPr>
              <w:rPr>
                <w:rFonts w:ascii="Arial" w:hAnsi="Arial" w:cs="Arial"/>
                <w:sz w:val="24"/>
                <w:szCs w:val="24"/>
              </w:rPr>
            </w:pPr>
            <w:r w:rsidRPr="00BC5750">
              <w:rPr>
                <w:rFonts w:ascii="Arial" w:hAnsi="Arial" w:cs="Arial"/>
                <w:sz w:val="24"/>
                <w:szCs w:val="24"/>
              </w:rPr>
              <w:t xml:space="preserve">Parking of vehicles </w:t>
            </w:r>
          </w:p>
        </w:tc>
        <w:tc>
          <w:tcPr>
            <w:tcW w:w="1453" w:type="dxa"/>
          </w:tcPr>
          <w:p w14:paraId="32829B9F" w14:textId="77777777" w:rsidR="00FB0B90" w:rsidRPr="00FE17A8" w:rsidRDefault="00484C76" w:rsidP="00484C76">
            <w:pPr>
              <w:rPr>
                <w:rFonts w:ascii="Arial" w:hAnsi="Arial" w:cs="Arial"/>
                <w:sz w:val="24"/>
                <w:szCs w:val="24"/>
              </w:rPr>
            </w:pPr>
            <w:r w:rsidRPr="00FE17A8">
              <w:rPr>
                <w:rFonts w:ascii="Arial" w:hAnsi="Arial" w:cs="Arial"/>
                <w:sz w:val="24"/>
                <w:szCs w:val="24"/>
              </w:rPr>
              <w:t>Players</w:t>
            </w:r>
          </w:p>
          <w:p w14:paraId="5798E2AD" w14:textId="77777777" w:rsidR="00FB0B90" w:rsidRDefault="00FB0B90" w:rsidP="00484C76">
            <w:pPr>
              <w:rPr>
                <w:rFonts w:ascii="Arial" w:hAnsi="Arial" w:cs="Arial"/>
                <w:sz w:val="24"/>
                <w:szCs w:val="24"/>
              </w:rPr>
            </w:pPr>
            <w:r w:rsidRPr="00FE17A8">
              <w:rPr>
                <w:rFonts w:ascii="Arial" w:hAnsi="Arial" w:cs="Arial"/>
                <w:sz w:val="24"/>
                <w:szCs w:val="24"/>
              </w:rPr>
              <w:t>Coaches</w:t>
            </w:r>
          </w:p>
          <w:p w14:paraId="1F3CDE5E" w14:textId="77777777" w:rsidR="00BC5750" w:rsidRPr="00FE17A8" w:rsidRDefault="00BC5750" w:rsidP="00484C76">
            <w:pPr>
              <w:rPr>
                <w:rFonts w:ascii="Arial" w:hAnsi="Arial" w:cs="Arial"/>
                <w:sz w:val="24"/>
                <w:szCs w:val="24"/>
              </w:rPr>
            </w:pPr>
          </w:p>
        </w:tc>
        <w:tc>
          <w:tcPr>
            <w:tcW w:w="4687" w:type="dxa"/>
            <w:shd w:val="clear" w:color="auto" w:fill="D6E3BC" w:themeFill="accent3" w:themeFillTint="66"/>
          </w:tcPr>
          <w:p w14:paraId="7D2B759D" w14:textId="77777777" w:rsidR="00FB0B90" w:rsidRPr="00FE17A8" w:rsidRDefault="00484C76" w:rsidP="00484C76">
            <w:pPr>
              <w:rPr>
                <w:rFonts w:ascii="Arial" w:hAnsi="Arial" w:cs="Arial"/>
                <w:sz w:val="24"/>
                <w:szCs w:val="24"/>
              </w:rPr>
            </w:pPr>
            <w:r w:rsidRPr="00FE17A8">
              <w:rPr>
                <w:rFonts w:ascii="Arial" w:hAnsi="Arial" w:cs="Arial"/>
                <w:sz w:val="24"/>
                <w:szCs w:val="24"/>
              </w:rPr>
              <w:t xml:space="preserve">All drivers are expected to maintain a minimum of two metres from any other vehicle when using the car park at Chesterton. </w:t>
            </w:r>
          </w:p>
        </w:tc>
        <w:tc>
          <w:tcPr>
            <w:tcW w:w="3624" w:type="dxa"/>
            <w:shd w:val="clear" w:color="auto" w:fill="C2D69B" w:themeFill="accent3" w:themeFillTint="99"/>
          </w:tcPr>
          <w:p w14:paraId="61FD385B" w14:textId="77777777" w:rsidR="00AA21EA" w:rsidRDefault="00484C76" w:rsidP="00484C76">
            <w:pPr>
              <w:rPr>
                <w:rFonts w:ascii="Arial" w:hAnsi="Arial" w:cs="Arial"/>
                <w:sz w:val="24"/>
                <w:szCs w:val="24"/>
              </w:rPr>
            </w:pPr>
            <w:r w:rsidRPr="00FE17A8">
              <w:rPr>
                <w:rFonts w:ascii="Arial" w:hAnsi="Arial" w:cs="Arial"/>
                <w:sz w:val="24"/>
                <w:szCs w:val="24"/>
              </w:rPr>
              <w:t xml:space="preserve">If this is not possible, car occupants will stagger entering and leaving their vehicle to ensure 2m </w:t>
            </w:r>
            <w:proofErr w:type="gramStart"/>
            <w:r w:rsidRPr="00FE17A8">
              <w:rPr>
                <w:rFonts w:ascii="Arial" w:hAnsi="Arial" w:cs="Arial"/>
                <w:sz w:val="24"/>
                <w:szCs w:val="24"/>
              </w:rPr>
              <w:t>distance</w:t>
            </w:r>
            <w:proofErr w:type="gramEnd"/>
            <w:r w:rsidRPr="00FE17A8">
              <w:rPr>
                <w:rFonts w:ascii="Arial" w:hAnsi="Arial" w:cs="Arial"/>
                <w:sz w:val="24"/>
                <w:szCs w:val="24"/>
              </w:rPr>
              <w:t xml:space="preserve"> from others</w:t>
            </w:r>
            <w:r w:rsidR="00854950">
              <w:rPr>
                <w:rFonts w:ascii="Arial" w:hAnsi="Arial" w:cs="Arial"/>
                <w:sz w:val="24"/>
                <w:szCs w:val="24"/>
              </w:rPr>
              <w:t>.</w:t>
            </w:r>
          </w:p>
          <w:p w14:paraId="074C1474" w14:textId="0DA13EBF" w:rsidR="00854950" w:rsidRPr="00FE17A8" w:rsidRDefault="00854950" w:rsidP="00484C76">
            <w:pPr>
              <w:rPr>
                <w:rFonts w:ascii="Arial" w:hAnsi="Arial" w:cs="Arial"/>
                <w:sz w:val="24"/>
                <w:szCs w:val="24"/>
              </w:rPr>
            </w:pPr>
            <w:r>
              <w:rPr>
                <w:rFonts w:ascii="Arial" w:hAnsi="Arial" w:cs="Arial"/>
                <w:sz w:val="24"/>
                <w:szCs w:val="24"/>
              </w:rPr>
              <w:t>Youth training has staggered start and finish times for each age group to facilitate this.</w:t>
            </w:r>
          </w:p>
        </w:tc>
        <w:tc>
          <w:tcPr>
            <w:tcW w:w="1054" w:type="dxa"/>
          </w:tcPr>
          <w:p w14:paraId="0CB968E8" w14:textId="77777777" w:rsidR="00FB0B90" w:rsidRPr="00FE17A8" w:rsidRDefault="00FB0B90" w:rsidP="00484C76">
            <w:pPr>
              <w:rPr>
                <w:rFonts w:ascii="Arial" w:hAnsi="Arial" w:cs="Arial"/>
                <w:sz w:val="24"/>
                <w:szCs w:val="24"/>
              </w:rPr>
            </w:pPr>
          </w:p>
        </w:tc>
      </w:tr>
      <w:tr w:rsidR="00AA21EA" w:rsidRPr="00FE17A8" w14:paraId="6CC14418" w14:textId="77777777" w:rsidTr="00AD77D4">
        <w:trPr>
          <w:cantSplit/>
        </w:trPr>
        <w:tc>
          <w:tcPr>
            <w:tcW w:w="3227" w:type="dxa"/>
            <w:shd w:val="clear" w:color="auto" w:fill="E5B8B7" w:themeFill="accent2" w:themeFillTint="66"/>
          </w:tcPr>
          <w:p w14:paraId="7D83F19F" w14:textId="4A67DD4A" w:rsidR="00AA21EA" w:rsidRPr="00BC5750" w:rsidRDefault="001327F8" w:rsidP="001327F8">
            <w:pPr>
              <w:rPr>
                <w:rFonts w:ascii="Arial" w:hAnsi="Arial" w:cs="Arial"/>
                <w:sz w:val="24"/>
                <w:szCs w:val="24"/>
              </w:rPr>
            </w:pPr>
            <w:r w:rsidRPr="00BC5750">
              <w:rPr>
                <w:rFonts w:ascii="Arial" w:hAnsi="Arial" w:cs="Arial"/>
                <w:sz w:val="24"/>
                <w:szCs w:val="24"/>
              </w:rPr>
              <w:t xml:space="preserve">Changing rooms and </w:t>
            </w:r>
            <w:r w:rsidR="00484C76" w:rsidRPr="00BC5750">
              <w:rPr>
                <w:rFonts w:ascii="Arial" w:hAnsi="Arial" w:cs="Arial"/>
                <w:sz w:val="24"/>
                <w:szCs w:val="24"/>
              </w:rPr>
              <w:t>showers</w:t>
            </w:r>
            <w:r w:rsidRPr="00BC5750">
              <w:rPr>
                <w:rFonts w:ascii="Arial" w:hAnsi="Arial" w:cs="Arial"/>
                <w:sz w:val="24"/>
                <w:szCs w:val="24"/>
              </w:rPr>
              <w:t xml:space="preserve"> </w:t>
            </w:r>
          </w:p>
        </w:tc>
        <w:tc>
          <w:tcPr>
            <w:tcW w:w="1453" w:type="dxa"/>
          </w:tcPr>
          <w:p w14:paraId="49D9550D" w14:textId="77777777" w:rsidR="00AA21EA" w:rsidRPr="00FE17A8" w:rsidRDefault="00BC5750" w:rsidP="00484C76">
            <w:pPr>
              <w:rPr>
                <w:rFonts w:ascii="Arial" w:hAnsi="Arial" w:cs="Arial"/>
                <w:sz w:val="24"/>
                <w:szCs w:val="24"/>
              </w:rPr>
            </w:pPr>
            <w:r>
              <w:rPr>
                <w:rFonts w:ascii="Arial" w:hAnsi="Arial" w:cs="Arial"/>
                <w:sz w:val="24"/>
                <w:szCs w:val="24"/>
              </w:rPr>
              <w:t>Players</w:t>
            </w:r>
          </w:p>
          <w:p w14:paraId="31A0A9F7" w14:textId="77777777" w:rsidR="00AA21EA" w:rsidRPr="00FE17A8" w:rsidRDefault="00AA21EA" w:rsidP="00484C76">
            <w:pPr>
              <w:rPr>
                <w:rFonts w:ascii="Arial" w:hAnsi="Arial" w:cs="Arial"/>
                <w:sz w:val="24"/>
                <w:szCs w:val="24"/>
              </w:rPr>
            </w:pPr>
            <w:r w:rsidRPr="00FE17A8">
              <w:rPr>
                <w:rFonts w:ascii="Arial" w:hAnsi="Arial" w:cs="Arial"/>
                <w:sz w:val="24"/>
                <w:szCs w:val="24"/>
              </w:rPr>
              <w:t>Coaches</w:t>
            </w:r>
          </w:p>
          <w:p w14:paraId="7BA54530" w14:textId="77777777" w:rsidR="00AA21EA" w:rsidRPr="00FE17A8" w:rsidRDefault="00BC5750" w:rsidP="00484C76">
            <w:pPr>
              <w:rPr>
                <w:rFonts w:ascii="Arial" w:hAnsi="Arial" w:cs="Arial"/>
                <w:sz w:val="24"/>
                <w:szCs w:val="24"/>
              </w:rPr>
            </w:pPr>
            <w:r>
              <w:rPr>
                <w:rFonts w:ascii="Arial" w:hAnsi="Arial" w:cs="Arial"/>
                <w:sz w:val="24"/>
                <w:szCs w:val="24"/>
              </w:rPr>
              <w:t>Umpires</w:t>
            </w:r>
          </w:p>
        </w:tc>
        <w:tc>
          <w:tcPr>
            <w:tcW w:w="4687" w:type="dxa"/>
            <w:shd w:val="clear" w:color="auto" w:fill="D6E3BC" w:themeFill="accent3" w:themeFillTint="66"/>
          </w:tcPr>
          <w:p w14:paraId="0E5C4830" w14:textId="77777777" w:rsidR="00484C76" w:rsidRPr="00FE17A8" w:rsidRDefault="00484C76" w:rsidP="00484C76">
            <w:pPr>
              <w:rPr>
                <w:rFonts w:ascii="Arial" w:hAnsi="Arial" w:cs="Arial"/>
                <w:sz w:val="24"/>
                <w:szCs w:val="24"/>
              </w:rPr>
            </w:pPr>
            <w:r w:rsidRPr="00FE17A8">
              <w:rPr>
                <w:rFonts w:ascii="Arial" w:hAnsi="Arial" w:cs="Arial"/>
                <w:sz w:val="24"/>
                <w:szCs w:val="24"/>
              </w:rPr>
              <w:t>All changing rooms and showers are out of bounds – and are to be marked with a ‘No Entry’ sign whilst the ground is in use.</w:t>
            </w:r>
          </w:p>
          <w:p w14:paraId="054A15C2" w14:textId="77777777" w:rsidR="00AA21EA" w:rsidRPr="00FE17A8" w:rsidRDefault="00484C76" w:rsidP="00484C76">
            <w:pPr>
              <w:rPr>
                <w:rFonts w:ascii="Arial" w:hAnsi="Arial" w:cs="Arial"/>
                <w:sz w:val="24"/>
                <w:szCs w:val="24"/>
              </w:rPr>
            </w:pPr>
            <w:r w:rsidRPr="00FE17A8">
              <w:rPr>
                <w:rFonts w:ascii="Arial" w:hAnsi="Arial" w:cs="Arial"/>
                <w:sz w:val="24"/>
                <w:szCs w:val="24"/>
              </w:rPr>
              <w:t>Players are to remain outdoors at all times except when visiting a toilet – and to remain at a distance of more than 2 metres from each other.</w:t>
            </w:r>
          </w:p>
        </w:tc>
        <w:tc>
          <w:tcPr>
            <w:tcW w:w="3624" w:type="dxa"/>
            <w:shd w:val="clear" w:color="auto" w:fill="C2D69B" w:themeFill="accent3" w:themeFillTint="99"/>
          </w:tcPr>
          <w:p w14:paraId="06316F6C" w14:textId="77777777" w:rsidR="001327F8" w:rsidRPr="00FE17A8" w:rsidRDefault="00BC5750" w:rsidP="00484C76">
            <w:pPr>
              <w:rPr>
                <w:rFonts w:ascii="Arial" w:hAnsi="Arial" w:cs="Arial"/>
                <w:sz w:val="24"/>
                <w:szCs w:val="24"/>
              </w:rPr>
            </w:pPr>
            <w:r>
              <w:rPr>
                <w:rFonts w:ascii="Arial" w:hAnsi="Arial" w:cs="Arial"/>
                <w:sz w:val="24"/>
                <w:szCs w:val="24"/>
              </w:rPr>
              <w:t>See separate note on toilets</w:t>
            </w:r>
          </w:p>
        </w:tc>
        <w:tc>
          <w:tcPr>
            <w:tcW w:w="1054" w:type="dxa"/>
          </w:tcPr>
          <w:p w14:paraId="318C41B3" w14:textId="77777777" w:rsidR="00AA21EA" w:rsidRPr="00FE17A8" w:rsidRDefault="00AA21EA" w:rsidP="00484C76">
            <w:pPr>
              <w:rPr>
                <w:rFonts w:ascii="Arial" w:hAnsi="Arial" w:cs="Arial"/>
                <w:sz w:val="24"/>
                <w:szCs w:val="24"/>
              </w:rPr>
            </w:pPr>
          </w:p>
        </w:tc>
      </w:tr>
      <w:tr w:rsidR="00AA21EA" w:rsidRPr="00FE17A8" w14:paraId="00DB317D" w14:textId="77777777" w:rsidTr="00AD77D4">
        <w:trPr>
          <w:cantSplit/>
        </w:trPr>
        <w:tc>
          <w:tcPr>
            <w:tcW w:w="3227" w:type="dxa"/>
            <w:shd w:val="clear" w:color="auto" w:fill="E5B8B7" w:themeFill="accent2" w:themeFillTint="66"/>
          </w:tcPr>
          <w:p w14:paraId="4D5E4547" w14:textId="77777777" w:rsidR="00AA21EA" w:rsidRPr="00BC5750" w:rsidRDefault="001327F8" w:rsidP="00484C76">
            <w:pPr>
              <w:rPr>
                <w:rFonts w:ascii="Arial" w:hAnsi="Arial" w:cs="Arial"/>
                <w:sz w:val="24"/>
                <w:szCs w:val="24"/>
              </w:rPr>
            </w:pPr>
            <w:r w:rsidRPr="00BC5750">
              <w:rPr>
                <w:rFonts w:ascii="Arial" w:hAnsi="Arial" w:cs="Arial"/>
                <w:sz w:val="24"/>
                <w:szCs w:val="24"/>
              </w:rPr>
              <w:t>Food and drink</w:t>
            </w:r>
          </w:p>
        </w:tc>
        <w:tc>
          <w:tcPr>
            <w:tcW w:w="1453" w:type="dxa"/>
          </w:tcPr>
          <w:p w14:paraId="349498AC" w14:textId="77777777" w:rsidR="00AA21EA" w:rsidRPr="00FE17A8" w:rsidRDefault="00BC5750" w:rsidP="00484C76">
            <w:pPr>
              <w:rPr>
                <w:rFonts w:ascii="Arial" w:hAnsi="Arial" w:cs="Arial"/>
                <w:sz w:val="24"/>
                <w:szCs w:val="24"/>
              </w:rPr>
            </w:pPr>
            <w:r>
              <w:rPr>
                <w:rFonts w:ascii="Arial" w:hAnsi="Arial" w:cs="Arial"/>
                <w:sz w:val="24"/>
                <w:szCs w:val="24"/>
              </w:rPr>
              <w:t>Players</w:t>
            </w:r>
          </w:p>
          <w:p w14:paraId="43B1DD32" w14:textId="77777777" w:rsidR="00AA21EA" w:rsidRDefault="00AA21EA" w:rsidP="00484C76">
            <w:pPr>
              <w:rPr>
                <w:rFonts w:ascii="Arial" w:hAnsi="Arial" w:cs="Arial"/>
                <w:sz w:val="24"/>
                <w:szCs w:val="24"/>
              </w:rPr>
            </w:pPr>
            <w:r w:rsidRPr="00FE17A8">
              <w:rPr>
                <w:rFonts w:ascii="Arial" w:hAnsi="Arial" w:cs="Arial"/>
                <w:sz w:val="24"/>
                <w:szCs w:val="24"/>
              </w:rPr>
              <w:t>Coaches</w:t>
            </w:r>
          </w:p>
          <w:p w14:paraId="197F916C" w14:textId="77777777" w:rsidR="00BC5750" w:rsidRDefault="00BC5750" w:rsidP="00484C76">
            <w:pPr>
              <w:rPr>
                <w:rFonts w:ascii="Arial" w:hAnsi="Arial" w:cs="Arial"/>
                <w:sz w:val="24"/>
                <w:szCs w:val="24"/>
              </w:rPr>
            </w:pPr>
            <w:r>
              <w:rPr>
                <w:rFonts w:ascii="Arial" w:hAnsi="Arial" w:cs="Arial"/>
                <w:sz w:val="24"/>
                <w:szCs w:val="24"/>
              </w:rPr>
              <w:t>Umpires</w:t>
            </w:r>
          </w:p>
          <w:p w14:paraId="4DFA8FEF" w14:textId="77777777" w:rsidR="00BC5750" w:rsidRPr="00FE17A8" w:rsidRDefault="00BC5750" w:rsidP="00484C76">
            <w:pPr>
              <w:rPr>
                <w:rFonts w:ascii="Arial" w:hAnsi="Arial" w:cs="Arial"/>
                <w:sz w:val="24"/>
                <w:szCs w:val="24"/>
              </w:rPr>
            </w:pPr>
            <w:r>
              <w:rPr>
                <w:rFonts w:ascii="Arial" w:hAnsi="Arial" w:cs="Arial"/>
                <w:sz w:val="24"/>
                <w:szCs w:val="24"/>
              </w:rPr>
              <w:t>Spectators</w:t>
            </w:r>
          </w:p>
          <w:p w14:paraId="2070AA67" w14:textId="77777777" w:rsidR="00AA21EA" w:rsidRPr="00FE17A8" w:rsidRDefault="00AA21EA" w:rsidP="00484C76">
            <w:pPr>
              <w:rPr>
                <w:rFonts w:ascii="Arial" w:hAnsi="Arial" w:cs="Arial"/>
                <w:sz w:val="24"/>
                <w:szCs w:val="24"/>
              </w:rPr>
            </w:pPr>
          </w:p>
        </w:tc>
        <w:tc>
          <w:tcPr>
            <w:tcW w:w="4687" w:type="dxa"/>
            <w:shd w:val="clear" w:color="auto" w:fill="D6E3BC" w:themeFill="accent3" w:themeFillTint="66"/>
          </w:tcPr>
          <w:p w14:paraId="1D45FE72" w14:textId="77777777" w:rsidR="00AA21EA" w:rsidRPr="00FE17A8" w:rsidRDefault="001327F8" w:rsidP="001327F8">
            <w:pPr>
              <w:rPr>
                <w:rFonts w:ascii="Arial" w:hAnsi="Arial" w:cs="Arial"/>
                <w:sz w:val="24"/>
                <w:szCs w:val="24"/>
              </w:rPr>
            </w:pPr>
            <w:r w:rsidRPr="00FE17A8">
              <w:rPr>
                <w:rFonts w:ascii="Arial" w:hAnsi="Arial" w:cs="Arial"/>
                <w:sz w:val="24"/>
                <w:szCs w:val="24"/>
              </w:rPr>
              <w:t>The Kitchen is closed to everyone and is marked with a ‘No Entry’ sign.</w:t>
            </w:r>
          </w:p>
          <w:p w14:paraId="213F2AC4" w14:textId="77777777" w:rsidR="001327F8" w:rsidRPr="00FE17A8" w:rsidRDefault="001327F8" w:rsidP="001327F8">
            <w:pPr>
              <w:rPr>
                <w:rFonts w:ascii="Arial" w:hAnsi="Arial" w:cs="Arial"/>
                <w:sz w:val="24"/>
                <w:szCs w:val="24"/>
              </w:rPr>
            </w:pPr>
            <w:r w:rsidRPr="00FE17A8">
              <w:rPr>
                <w:rFonts w:ascii="Arial" w:hAnsi="Arial" w:cs="Arial"/>
                <w:sz w:val="24"/>
                <w:szCs w:val="24"/>
              </w:rPr>
              <w:t>All players must bring their own food and drink to any practice session or actual game, since cricket teas are not being provided. Players and visitors are expected to place all bottles in the waste containers positioned at the ground and to remove all waste materials for disposal at their homes when leaving the facility.</w:t>
            </w:r>
          </w:p>
        </w:tc>
        <w:tc>
          <w:tcPr>
            <w:tcW w:w="3624" w:type="dxa"/>
            <w:shd w:val="clear" w:color="auto" w:fill="C2D69B" w:themeFill="accent3" w:themeFillTint="99"/>
          </w:tcPr>
          <w:p w14:paraId="0F586265" w14:textId="77777777" w:rsidR="00AA21EA" w:rsidRPr="00FE17A8" w:rsidRDefault="00BC5750" w:rsidP="00484C76">
            <w:pPr>
              <w:rPr>
                <w:rFonts w:ascii="Arial" w:hAnsi="Arial" w:cs="Arial"/>
                <w:sz w:val="24"/>
                <w:szCs w:val="24"/>
              </w:rPr>
            </w:pPr>
            <w:r>
              <w:rPr>
                <w:rFonts w:ascii="Arial" w:hAnsi="Arial" w:cs="Arial"/>
                <w:sz w:val="24"/>
                <w:szCs w:val="24"/>
              </w:rPr>
              <w:t>There will be an outside tap available and clearly labelled so that fresh water can be provided</w:t>
            </w:r>
          </w:p>
        </w:tc>
        <w:tc>
          <w:tcPr>
            <w:tcW w:w="1054" w:type="dxa"/>
          </w:tcPr>
          <w:p w14:paraId="4CC37137" w14:textId="77777777" w:rsidR="00AA21EA" w:rsidRPr="00FE17A8" w:rsidRDefault="00AA21EA" w:rsidP="00484C76">
            <w:pPr>
              <w:rPr>
                <w:rFonts w:ascii="Arial" w:hAnsi="Arial" w:cs="Arial"/>
                <w:sz w:val="24"/>
                <w:szCs w:val="24"/>
              </w:rPr>
            </w:pPr>
          </w:p>
        </w:tc>
      </w:tr>
      <w:tr w:rsidR="00AA21EA" w:rsidRPr="00FE17A8" w14:paraId="25A988B3" w14:textId="77777777" w:rsidTr="00AD77D4">
        <w:trPr>
          <w:cantSplit/>
        </w:trPr>
        <w:tc>
          <w:tcPr>
            <w:tcW w:w="3227" w:type="dxa"/>
            <w:shd w:val="clear" w:color="auto" w:fill="E5B8B7" w:themeFill="accent2" w:themeFillTint="66"/>
          </w:tcPr>
          <w:p w14:paraId="7406281A" w14:textId="77777777" w:rsidR="00AA21EA" w:rsidRPr="00BC5750" w:rsidRDefault="001327F8" w:rsidP="00484C76">
            <w:pPr>
              <w:rPr>
                <w:rFonts w:ascii="Arial" w:hAnsi="Arial" w:cs="Arial"/>
                <w:sz w:val="24"/>
                <w:szCs w:val="24"/>
              </w:rPr>
            </w:pPr>
            <w:r w:rsidRPr="00BC5750">
              <w:rPr>
                <w:rFonts w:ascii="Arial" w:hAnsi="Arial" w:cs="Arial"/>
                <w:sz w:val="24"/>
                <w:szCs w:val="24"/>
              </w:rPr>
              <w:lastRenderedPageBreak/>
              <w:t>Toilets</w:t>
            </w:r>
          </w:p>
        </w:tc>
        <w:tc>
          <w:tcPr>
            <w:tcW w:w="1453" w:type="dxa"/>
          </w:tcPr>
          <w:p w14:paraId="2B3D6748" w14:textId="77777777" w:rsidR="00AA21EA" w:rsidRPr="00FE17A8" w:rsidRDefault="00BC5750" w:rsidP="00484C76">
            <w:pPr>
              <w:rPr>
                <w:rFonts w:ascii="Arial" w:hAnsi="Arial" w:cs="Arial"/>
                <w:sz w:val="24"/>
                <w:szCs w:val="24"/>
              </w:rPr>
            </w:pPr>
            <w:r>
              <w:rPr>
                <w:rFonts w:ascii="Arial" w:hAnsi="Arial" w:cs="Arial"/>
                <w:sz w:val="24"/>
                <w:szCs w:val="24"/>
              </w:rPr>
              <w:t>Players</w:t>
            </w:r>
          </w:p>
          <w:p w14:paraId="6DB00181" w14:textId="77777777" w:rsidR="00AA21EA" w:rsidRPr="00FE17A8" w:rsidRDefault="00AA21EA" w:rsidP="00484C76">
            <w:pPr>
              <w:rPr>
                <w:rFonts w:ascii="Arial" w:hAnsi="Arial" w:cs="Arial"/>
                <w:sz w:val="24"/>
                <w:szCs w:val="24"/>
              </w:rPr>
            </w:pPr>
            <w:r w:rsidRPr="00FE17A8">
              <w:rPr>
                <w:rFonts w:ascii="Arial" w:hAnsi="Arial" w:cs="Arial"/>
                <w:sz w:val="24"/>
                <w:szCs w:val="24"/>
              </w:rPr>
              <w:t>Coaches</w:t>
            </w:r>
          </w:p>
          <w:p w14:paraId="1436B597" w14:textId="77777777" w:rsidR="00AA21EA" w:rsidRDefault="00BC5750" w:rsidP="00484C76">
            <w:pPr>
              <w:rPr>
                <w:rFonts w:ascii="Arial" w:hAnsi="Arial" w:cs="Arial"/>
                <w:sz w:val="24"/>
                <w:szCs w:val="24"/>
              </w:rPr>
            </w:pPr>
            <w:r>
              <w:rPr>
                <w:rFonts w:ascii="Arial" w:hAnsi="Arial" w:cs="Arial"/>
                <w:sz w:val="24"/>
                <w:szCs w:val="24"/>
              </w:rPr>
              <w:t>Umpires</w:t>
            </w:r>
          </w:p>
          <w:p w14:paraId="11E121EC" w14:textId="77777777" w:rsidR="00BC5750" w:rsidRDefault="00BC5750" w:rsidP="00484C76">
            <w:pPr>
              <w:rPr>
                <w:rFonts w:ascii="Arial" w:hAnsi="Arial" w:cs="Arial"/>
                <w:sz w:val="24"/>
                <w:szCs w:val="24"/>
              </w:rPr>
            </w:pPr>
            <w:r>
              <w:rPr>
                <w:rFonts w:ascii="Arial" w:hAnsi="Arial" w:cs="Arial"/>
                <w:sz w:val="24"/>
                <w:szCs w:val="24"/>
              </w:rPr>
              <w:t>Scorers</w:t>
            </w:r>
          </w:p>
          <w:p w14:paraId="04DF19D4" w14:textId="77777777" w:rsidR="00BC5750" w:rsidRPr="00FE17A8" w:rsidRDefault="00BC5750" w:rsidP="00484C76">
            <w:pPr>
              <w:rPr>
                <w:rFonts w:ascii="Arial" w:hAnsi="Arial" w:cs="Arial"/>
                <w:sz w:val="24"/>
                <w:szCs w:val="24"/>
              </w:rPr>
            </w:pPr>
            <w:r>
              <w:rPr>
                <w:rFonts w:ascii="Arial" w:hAnsi="Arial" w:cs="Arial"/>
                <w:sz w:val="24"/>
                <w:szCs w:val="24"/>
              </w:rPr>
              <w:t>Spectators</w:t>
            </w:r>
          </w:p>
        </w:tc>
        <w:tc>
          <w:tcPr>
            <w:tcW w:w="4687" w:type="dxa"/>
            <w:shd w:val="clear" w:color="auto" w:fill="D6E3BC" w:themeFill="accent3" w:themeFillTint="66"/>
          </w:tcPr>
          <w:p w14:paraId="7DEE8B3D" w14:textId="77777777" w:rsidR="00BC5750" w:rsidRPr="00FE17A8" w:rsidRDefault="001327F8" w:rsidP="00BC5750">
            <w:pPr>
              <w:rPr>
                <w:rFonts w:ascii="Arial" w:hAnsi="Arial" w:cs="Arial"/>
                <w:sz w:val="24"/>
                <w:szCs w:val="24"/>
              </w:rPr>
            </w:pPr>
            <w:r w:rsidRPr="00FE17A8">
              <w:rPr>
                <w:rFonts w:ascii="Arial" w:hAnsi="Arial" w:cs="Arial"/>
                <w:sz w:val="24"/>
                <w:szCs w:val="24"/>
              </w:rPr>
              <w:t xml:space="preserve">The two outdoor toilets facing the No. 1 and No.2 pitches are open and may be used by anyone - all users are asked to wipe down handles etc. </w:t>
            </w:r>
            <w:r w:rsidR="00ED0179">
              <w:rPr>
                <w:rFonts w:ascii="Arial" w:hAnsi="Arial" w:cs="Arial"/>
                <w:sz w:val="24"/>
                <w:szCs w:val="24"/>
              </w:rPr>
              <w:t xml:space="preserve">and sanitise their hands </w:t>
            </w:r>
            <w:r w:rsidRPr="00FE17A8">
              <w:rPr>
                <w:rFonts w:ascii="Arial" w:hAnsi="Arial" w:cs="Arial"/>
                <w:sz w:val="24"/>
                <w:szCs w:val="24"/>
              </w:rPr>
              <w:t xml:space="preserve">before/after use. If wipes or sanitizers are not available immediately, all persons are asked to request such items from a BNOCC Official so that sanitization can be carried out. </w:t>
            </w:r>
          </w:p>
          <w:p w14:paraId="4360B053" w14:textId="77777777" w:rsidR="00AA21EA" w:rsidRPr="00FE17A8" w:rsidRDefault="00AA21EA" w:rsidP="001327F8">
            <w:pPr>
              <w:rPr>
                <w:rFonts w:ascii="Arial" w:hAnsi="Arial" w:cs="Arial"/>
                <w:sz w:val="24"/>
                <w:szCs w:val="24"/>
              </w:rPr>
            </w:pPr>
          </w:p>
        </w:tc>
        <w:tc>
          <w:tcPr>
            <w:tcW w:w="3624" w:type="dxa"/>
            <w:shd w:val="clear" w:color="auto" w:fill="C2D69B" w:themeFill="accent3" w:themeFillTint="99"/>
          </w:tcPr>
          <w:p w14:paraId="6F594215" w14:textId="77777777" w:rsidR="00BC5750" w:rsidRPr="00FE17A8" w:rsidRDefault="00BC5750" w:rsidP="00BC5750">
            <w:pPr>
              <w:rPr>
                <w:rFonts w:ascii="Arial" w:hAnsi="Arial" w:cs="Arial"/>
                <w:sz w:val="24"/>
                <w:szCs w:val="24"/>
              </w:rPr>
            </w:pPr>
            <w:r w:rsidRPr="00FE17A8">
              <w:rPr>
                <w:rFonts w:ascii="Arial" w:hAnsi="Arial" w:cs="Arial"/>
                <w:sz w:val="24"/>
                <w:szCs w:val="24"/>
              </w:rPr>
              <w:t>Indoor Gents toilets for the No. 1 pitch are on the left hand side (ONLY) of the corridor leading to the changing room door, which is marked with a ‘No Entry’ sign. The toilets on the right hand side of the corridor are marked ‘No Entry’. The Ladies toilet for the No. 1 pitch is immediately inside the players’ entrance on the left and is marked ‘Ladies Toilet’.</w:t>
            </w:r>
          </w:p>
          <w:p w14:paraId="4E4908FA" w14:textId="77777777" w:rsidR="00AA21EA" w:rsidRDefault="00BC5750" w:rsidP="00BC5750">
            <w:pPr>
              <w:rPr>
                <w:rFonts w:ascii="Arial" w:hAnsi="Arial" w:cs="Arial"/>
                <w:sz w:val="24"/>
                <w:szCs w:val="24"/>
              </w:rPr>
            </w:pPr>
            <w:r w:rsidRPr="00FE17A8">
              <w:rPr>
                <w:rFonts w:ascii="Arial" w:hAnsi="Arial" w:cs="Arial"/>
                <w:sz w:val="24"/>
                <w:szCs w:val="24"/>
              </w:rPr>
              <w:t>The Gents, Ladies and the Disabled toilets for the No. 2 pitch are inside the players’ entrance and are clearly marked. The door to the changing rooms is marked ‘No Entry’. The inside toilets should be only used on a ‘One In’, One Out’ basis whenever possible. Sanitizers will be available for use by anyone visiting a toilet.</w:t>
            </w:r>
          </w:p>
          <w:p w14:paraId="62EA47A5" w14:textId="77777777" w:rsidR="007E429E" w:rsidRPr="00FE17A8" w:rsidRDefault="007E429E" w:rsidP="00BC5750">
            <w:pPr>
              <w:rPr>
                <w:rFonts w:ascii="Arial" w:hAnsi="Arial" w:cs="Arial"/>
                <w:sz w:val="24"/>
                <w:szCs w:val="24"/>
              </w:rPr>
            </w:pPr>
            <w:r>
              <w:rPr>
                <w:rFonts w:ascii="Arial" w:hAnsi="Arial" w:cs="Arial"/>
                <w:sz w:val="24"/>
                <w:szCs w:val="24"/>
              </w:rPr>
              <w:t>Youth players have been reminded to use their toilet before attending training.</w:t>
            </w:r>
          </w:p>
        </w:tc>
        <w:tc>
          <w:tcPr>
            <w:tcW w:w="1054" w:type="dxa"/>
          </w:tcPr>
          <w:p w14:paraId="50CB6333" w14:textId="77777777" w:rsidR="00AA21EA" w:rsidRPr="00FE17A8" w:rsidRDefault="00AA21EA" w:rsidP="00484C76">
            <w:pPr>
              <w:rPr>
                <w:rFonts w:ascii="Arial" w:hAnsi="Arial" w:cs="Arial"/>
                <w:sz w:val="24"/>
                <w:szCs w:val="24"/>
              </w:rPr>
            </w:pPr>
          </w:p>
        </w:tc>
      </w:tr>
      <w:tr w:rsidR="00AA21EA" w:rsidRPr="00FE17A8" w14:paraId="5AF3D4FF" w14:textId="77777777" w:rsidTr="00AD77D4">
        <w:trPr>
          <w:cantSplit/>
        </w:trPr>
        <w:tc>
          <w:tcPr>
            <w:tcW w:w="3227" w:type="dxa"/>
            <w:shd w:val="clear" w:color="auto" w:fill="E5B8B7" w:themeFill="accent2" w:themeFillTint="66"/>
          </w:tcPr>
          <w:p w14:paraId="73EE0774" w14:textId="77777777" w:rsidR="00AA21EA" w:rsidRPr="00BC5750" w:rsidRDefault="001327F8" w:rsidP="00484C76">
            <w:pPr>
              <w:rPr>
                <w:rFonts w:ascii="Arial" w:hAnsi="Arial" w:cs="Arial"/>
                <w:sz w:val="24"/>
                <w:szCs w:val="24"/>
              </w:rPr>
            </w:pPr>
            <w:r w:rsidRPr="00BC5750">
              <w:rPr>
                <w:rFonts w:ascii="Arial" w:hAnsi="Arial" w:cs="Arial"/>
                <w:sz w:val="24"/>
                <w:szCs w:val="24"/>
              </w:rPr>
              <w:t>Pavilion</w:t>
            </w:r>
          </w:p>
        </w:tc>
        <w:tc>
          <w:tcPr>
            <w:tcW w:w="1453" w:type="dxa"/>
          </w:tcPr>
          <w:p w14:paraId="0DA0D179" w14:textId="77777777" w:rsidR="00AA21EA" w:rsidRDefault="00BC5750" w:rsidP="00484C76">
            <w:pPr>
              <w:rPr>
                <w:rFonts w:ascii="Arial" w:hAnsi="Arial" w:cs="Arial"/>
                <w:sz w:val="24"/>
                <w:szCs w:val="24"/>
              </w:rPr>
            </w:pPr>
            <w:r>
              <w:rPr>
                <w:rFonts w:ascii="Arial" w:hAnsi="Arial" w:cs="Arial"/>
                <w:sz w:val="24"/>
                <w:szCs w:val="24"/>
              </w:rPr>
              <w:t>Players</w:t>
            </w:r>
          </w:p>
          <w:p w14:paraId="6D90CAD3" w14:textId="77777777" w:rsidR="00BC5750" w:rsidRDefault="00BC5750" w:rsidP="00484C76">
            <w:pPr>
              <w:rPr>
                <w:rFonts w:ascii="Arial" w:hAnsi="Arial" w:cs="Arial"/>
                <w:sz w:val="24"/>
                <w:szCs w:val="24"/>
              </w:rPr>
            </w:pPr>
            <w:r>
              <w:rPr>
                <w:rFonts w:ascii="Arial" w:hAnsi="Arial" w:cs="Arial"/>
                <w:sz w:val="24"/>
                <w:szCs w:val="24"/>
              </w:rPr>
              <w:t>Spectators</w:t>
            </w:r>
          </w:p>
          <w:p w14:paraId="66C1DF82" w14:textId="77777777" w:rsidR="00BC5750" w:rsidRDefault="00BC5750" w:rsidP="00484C76">
            <w:pPr>
              <w:rPr>
                <w:rFonts w:ascii="Arial" w:hAnsi="Arial" w:cs="Arial"/>
                <w:sz w:val="24"/>
                <w:szCs w:val="24"/>
              </w:rPr>
            </w:pPr>
            <w:r>
              <w:rPr>
                <w:rFonts w:ascii="Arial" w:hAnsi="Arial" w:cs="Arial"/>
                <w:sz w:val="24"/>
                <w:szCs w:val="24"/>
              </w:rPr>
              <w:t>Umpires</w:t>
            </w:r>
          </w:p>
          <w:p w14:paraId="36A87CEE" w14:textId="77777777" w:rsidR="00BC5750" w:rsidRPr="00FE17A8" w:rsidRDefault="00BC5750" w:rsidP="00484C76">
            <w:pPr>
              <w:rPr>
                <w:rFonts w:ascii="Arial" w:hAnsi="Arial" w:cs="Arial"/>
                <w:sz w:val="24"/>
                <w:szCs w:val="24"/>
              </w:rPr>
            </w:pPr>
            <w:r>
              <w:rPr>
                <w:rFonts w:ascii="Arial" w:hAnsi="Arial" w:cs="Arial"/>
                <w:sz w:val="24"/>
                <w:szCs w:val="24"/>
              </w:rPr>
              <w:t>Scorers</w:t>
            </w:r>
          </w:p>
        </w:tc>
        <w:tc>
          <w:tcPr>
            <w:tcW w:w="4687" w:type="dxa"/>
            <w:shd w:val="clear" w:color="auto" w:fill="D6E3BC" w:themeFill="accent3" w:themeFillTint="66"/>
          </w:tcPr>
          <w:p w14:paraId="78CD9637" w14:textId="77777777" w:rsidR="00AA21EA" w:rsidRPr="00FE17A8" w:rsidRDefault="001327F8" w:rsidP="001327F8">
            <w:pPr>
              <w:rPr>
                <w:rFonts w:ascii="Arial" w:hAnsi="Arial" w:cs="Arial"/>
                <w:sz w:val="24"/>
                <w:szCs w:val="24"/>
              </w:rPr>
            </w:pPr>
            <w:r w:rsidRPr="00FE17A8">
              <w:rPr>
                <w:rFonts w:ascii="Arial" w:hAnsi="Arial" w:cs="Arial"/>
                <w:sz w:val="24"/>
                <w:szCs w:val="24"/>
              </w:rPr>
              <w:t>The pavilion is closed to all players, visitors or Parents except if an emergency occurs. Access for anyone other than a BNOCC Official is only allowed after permission from a BNOCC Official.</w:t>
            </w:r>
          </w:p>
        </w:tc>
        <w:tc>
          <w:tcPr>
            <w:tcW w:w="3624" w:type="dxa"/>
            <w:shd w:val="clear" w:color="auto" w:fill="C2D69B" w:themeFill="accent3" w:themeFillTint="99"/>
          </w:tcPr>
          <w:p w14:paraId="0208C16F" w14:textId="77777777" w:rsidR="00AA21EA" w:rsidRPr="00FE17A8" w:rsidRDefault="001327F8" w:rsidP="001327F8">
            <w:pPr>
              <w:rPr>
                <w:rFonts w:ascii="Arial" w:hAnsi="Arial" w:cs="Arial"/>
                <w:sz w:val="24"/>
                <w:szCs w:val="24"/>
              </w:rPr>
            </w:pPr>
            <w:r w:rsidRPr="00FE17A8">
              <w:rPr>
                <w:rFonts w:ascii="Arial" w:hAnsi="Arial" w:cs="Arial"/>
                <w:sz w:val="24"/>
                <w:szCs w:val="24"/>
              </w:rPr>
              <w:t>Should rain interfere with practice or play, all persons are expected to return to their vehicles and remain in their vehicles until rain stops.</w:t>
            </w:r>
          </w:p>
        </w:tc>
        <w:tc>
          <w:tcPr>
            <w:tcW w:w="1054" w:type="dxa"/>
          </w:tcPr>
          <w:p w14:paraId="24F15FC5" w14:textId="77777777" w:rsidR="00AA21EA" w:rsidRPr="00FE17A8" w:rsidRDefault="00AA21EA" w:rsidP="00484C76">
            <w:pPr>
              <w:rPr>
                <w:rFonts w:ascii="Arial" w:hAnsi="Arial" w:cs="Arial"/>
                <w:sz w:val="24"/>
                <w:szCs w:val="24"/>
              </w:rPr>
            </w:pPr>
          </w:p>
        </w:tc>
      </w:tr>
      <w:tr w:rsidR="00C66CEE" w:rsidRPr="00FE17A8" w14:paraId="78C08507" w14:textId="77777777" w:rsidTr="00AD77D4">
        <w:trPr>
          <w:cantSplit/>
        </w:trPr>
        <w:tc>
          <w:tcPr>
            <w:tcW w:w="3227" w:type="dxa"/>
            <w:shd w:val="clear" w:color="auto" w:fill="E5B8B7" w:themeFill="accent2" w:themeFillTint="66"/>
          </w:tcPr>
          <w:p w14:paraId="573F0F9B" w14:textId="77777777" w:rsidR="00C66CEE" w:rsidRPr="00BC5750" w:rsidRDefault="001327F8" w:rsidP="00484C76">
            <w:pPr>
              <w:rPr>
                <w:rFonts w:ascii="Arial" w:hAnsi="Arial" w:cs="Arial"/>
                <w:sz w:val="24"/>
                <w:szCs w:val="24"/>
              </w:rPr>
            </w:pPr>
            <w:r w:rsidRPr="00BC5750">
              <w:rPr>
                <w:rFonts w:ascii="Arial" w:hAnsi="Arial" w:cs="Arial"/>
                <w:sz w:val="24"/>
                <w:szCs w:val="24"/>
              </w:rPr>
              <w:lastRenderedPageBreak/>
              <w:t>Access to kit</w:t>
            </w:r>
          </w:p>
        </w:tc>
        <w:tc>
          <w:tcPr>
            <w:tcW w:w="1453" w:type="dxa"/>
          </w:tcPr>
          <w:p w14:paraId="29468666" w14:textId="77777777" w:rsidR="00C66CEE" w:rsidRPr="00FE17A8" w:rsidRDefault="00BC5750" w:rsidP="00484C76">
            <w:pPr>
              <w:rPr>
                <w:rFonts w:ascii="Arial" w:hAnsi="Arial" w:cs="Arial"/>
                <w:sz w:val="24"/>
                <w:szCs w:val="24"/>
              </w:rPr>
            </w:pPr>
            <w:r>
              <w:rPr>
                <w:rFonts w:ascii="Arial" w:hAnsi="Arial" w:cs="Arial"/>
                <w:sz w:val="24"/>
                <w:szCs w:val="24"/>
              </w:rPr>
              <w:t>Players</w:t>
            </w:r>
          </w:p>
        </w:tc>
        <w:tc>
          <w:tcPr>
            <w:tcW w:w="4687" w:type="dxa"/>
            <w:shd w:val="clear" w:color="auto" w:fill="D6E3BC" w:themeFill="accent3" w:themeFillTint="66"/>
          </w:tcPr>
          <w:p w14:paraId="119ECFC6" w14:textId="77777777" w:rsidR="00C66CEE" w:rsidRPr="00FE17A8" w:rsidRDefault="001327F8" w:rsidP="00EA5BFA">
            <w:pPr>
              <w:rPr>
                <w:rFonts w:ascii="Arial" w:hAnsi="Arial" w:cs="Arial"/>
                <w:sz w:val="24"/>
                <w:szCs w:val="24"/>
              </w:rPr>
            </w:pPr>
            <w:r w:rsidRPr="00FE17A8">
              <w:rPr>
                <w:rFonts w:ascii="Arial" w:hAnsi="Arial" w:cs="Arial"/>
                <w:sz w:val="24"/>
                <w:szCs w:val="24"/>
              </w:rPr>
              <w:t>Whilst the ECB Guidelines permit the exchange of kit is some circumstances, BNOCC asks that all players use their own kit and do not loan or borrow equipment f</w:t>
            </w:r>
            <w:r w:rsidR="00EA5BFA">
              <w:rPr>
                <w:rFonts w:ascii="Arial" w:hAnsi="Arial" w:cs="Arial"/>
                <w:sz w:val="24"/>
                <w:szCs w:val="24"/>
              </w:rPr>
              <w:t>rom</w:t>
            </w:r>
            <w:r w:rsidRPr="00FE17A8">
              <w:rPr>
                <w:rFonts w:ascii="Arial" w:hAnsi="Arial" w:cs="Arial"/>
                <w:sz w:val="24"/>
                <w:szCs w:val="24"/>
              </w:rPr>
              <w:t xml:space="preserve"> other players.</w:t>
            </w:r>
          </w:p>
        </w:tc>
        <w:tc>
          <w:tcPr>
            <w:tcW w:w="3624" w:type="dxa"/>
            <w:shd w:val="clear" w:color="auto" w:fill="C2D69B" w:themeFill="accent3" w:themeFillTint="99"/>
          </w:tcPr>
          <w:p w14:paraId="149594CE" w14:textId="77777777" w:rsidR="00C66CEE" w:rsidRPr="00FE17A8" w:rsidRDefault="001327F8" w:rsidP="00484C76">
            <w:pPr>
              <w:rPr>
                <w:rFonts w:ascii="Arial" w:hAnsi="Arial" w:cs="Arial"/>
                <w:sz w:val="24"/>
                <w:szCs w:val="24"/>
              </w:rPr>
            </w:pPr>
            <w:r w:rsidRPr="00FE17A8">
              <w:rPr>
                <w:rFonts w:ascii="Arial" w:hAnsi="Arial" w:cs="Arial"/>
                <w:sz w:val="24"/>
                <w:szCs w:val="24"/>
              </w:rPr>
              <w:t>If a player does touch another’s kit, they are expected to sanitise their hands immediately and inform the owner of the kit that it needs to be cleaned.</w:t>
            </w:r>
          </w:p>
        </w:tc>
        <w:tc>
          <w:tcPr>
            <w:tcW w:w="1054" w:type="dxa"/>
          </w:tcPr>
          <w:p w14:paraId="497A6D50" w14:textId="77777777" w:rsidR="00C66CEE" w:rsidRPr="00FE17A8" w:rsidRDefault="00C66CEE" w:rsidP="00484C76">
            <w:pPr>
              <w:rPr>
                <w:rFonts w:ascii="Arial" w:hAnsi="Arial" w:cs="Arial"/>
                <w:sz w:val="24"/>
                <w:szCs w:val="24"/>
              </w:rPr>
            </w:pPr>
          </w:p>
        </w:tc>
      </w:tr>
      <w:tr w:rsidR="00C66CEE" w:rsidRPr="00FE17A8" w14:paraId="5B9C2DFA" w14:textId="77777777" w:rsidTr="00AD77D4">
        <w:trPr>
          <w:cantSplit/>
        </w:trPr>
        <w:tc>
          <w:tcPr>
            <w:tcW w:w="3227" w:type="dxa"/>
            <w:shd w:val="clear" w:color="auto" w:fill="E5B8B7" w:themeFill="accent2" w:themeFillTint="66"/>
          </w:tcPr>
          <w:p w14:paraId="0CBC5E20" w14:textId="77777777" w:rsidR="00C66CEE" w:rsidRPr="00BC5750" w:rsidRDefault="00FE17A8" w:rsidP="00484C76">
            <w:pPr>
              <w:rPr>
                <w:rFonts w:ascii="Arial" w:hAnsi="Arial" w:cs="Arial"/>
                <w:sz w:val="24"/>
                <w:szCs w:val="24"/>
              </w:rPr>
            </w:pPr>
            <w:r w:rsidRPr="00BC5750">
              <w:rPr>
                <w:rFonts w:ascii="Arial" w:hAnsi="Arial" w:cs="Arial"/>
                <w:sz w:val="24"/>
                <w:szCs w:val="24"/>
              </w:rPr>
              <w:t>Play / practice</w:t>
            </w:r>
          </w:p>
        </w:tc>
        <w:tc>
          <w:tcPr>
            <w:tcW w:w="1453" w:type="dxa"/>
          </w:tcPr>
          <w:p w14:paraId="3173996A" w14:textId="77777777" w:rsidR="00C66CEE" w:rsidRPr="00FE17A8" w:rsidRDefault="00BC5750" w:rsidP="00484C76">
            <w:pPr>
              <w:rPr>
                <w:rFonts w:ascii="Arial" w:hAnsi="Arial" w:cs="Arial"/>
                <w:sz w:val="24"/>
                <w:szCs w:val="24"/>
              </w:rPr>
            </w:pPr>
            <w:r>
              <w:rPr>
                <w:rFonts w:ascii="Arial" w:hAnsi="Arial" w:cs="Arial"/>
                <w:sz w:val="24"/>
                <w:szCs w:val="24"/>
              </w:rPr>
              <w:t>Players</w:t>
            </w:r>
          </w:p>
          <w:p w14:paraId="3AD13C4B" w14:textId="77777777" w:rsidR="00C66CEE" w:rsidRDefault="00C66CEE" w:rsidP="00484C76">
            <w:pPr>
              <w:rPr>
                <w:rFonts w:ascii="Arial" w:hAnsi="Arial" w:cs="Arial"/>
                <w:sz w:val="24"/>
                <w:szCs w:val="24"/>
              </w:rPr>
            </w:pPr>
            <w:r w:rsidRPr="00FE17A8">
              <w:rPr>
                <w:rFonts w:ascii="Arial" w:hAnsi="Arial" w:cs="Arial"/>
                <w:sz w:val="24"/>
                <w:szCs w:val="24"/>
              </w:rPr>
              <w:t>Coaches</w:t>
            </w:r>
          </w:p>
          <w:p w14:paraId="0802D959" w14:textId="77777777" w:rsidR="00BC5750" w:rsidRDefault="00BC5750" w:rsidP="00484C76">
            <w:pPr>
              <w:rPr>
                <w:rFonts w:ascii="Arial" w:hAnsi="Arial" w:cs="Arial"/>
                <w:sz w:val="24"/>
                <w:szCs w:val="24"/>
              </w:rPr>
            </w:pPr>
            <w:r>
              <w:rPr>
                <w:rFonts w:ascii="Arial" w:hAnsi="Arial" w:cs="Arial"/>
                <w:sz w:val="24"/>
                <w:szCs w:val="24"/>
              </w:rPr>
              <w:t>Umpires</w:t>
            </w:r>
          </w:p>
          <w:p w14:paraId="7058E579" w14:textId="77777777" w:rsidR="00BC5750" w:rsidRDefault="00BC5750" w:rsidP="00484C76">
            <w:pPr>
              <w:rPr>
                <w:rFonts w:ascii="Arial" w:hAnsi="Arial" w:cs="Arial"/>
                <w:sz w:val="24"/>
                <w:szCs w:val="24"/>
              </w:rPr>
            </w:pPr>
            <w:r>
              <w:rPr>
                <w:rFonts w:ascii="Arial" w:hAnsi="Arial" w:cs="Arial"/>
                <w:sz w:val="24"/>
                <w:szCs w:val="24"/>
              </w:rPr>
              <w:t>Scorers</w:t>
            </w:r>
          </w:p>
          <w:p w14:paraId="1D68515D" w14:textId="77777777" w:rsidR="00BC5750" w:rsidRPr="00FE17A8" w:rsidRDefault="00BC5750" w:rsidP="00484C76">
            <w:pPr>
              <w:rPr>
                <w:rFonts w:ascii="Arial" w:hAnsi="Arial" w:cs="Arial"/>
                <w:sz w:val="24"/>
                <w:szCs w:val="24"/>
              </w:rPr>
            </w:pPr>
            <w:r>
              <w:rPr>
                <w:rFonts w:ascii="Arial" w:hAnsi="Arial" w:cs="Arial"/>
                <w:sz w:val="24"/>
                <w:szCs w:val="24"/>
              </w:rPr>
              <w:t>Spectators</w:t>
            </w:r>
          </w:p>
        </w:tc>
        <w:tc>
          <w:tcPr>
            <w:tcW w:w="4687" w:type="dxa"/>
            <w:shd w:val="clear" w:color="auto" w:fill="D6E3BC" w:themeFill="accent3" w:themeFillTint="66"/>
          </w:tcPr>
          <w:p w14:paraId="460620BF" w14:textId="77777777" w:rsidR="00C66CEE" w:rsidRDefault="00FE17A8" w:rsidP="00FE17A8">
            <w:pPr>
              <w:rPr>
                <w:rFonts w:ascii="Arial" w:hAnsi="Arial" w:cs="Arial"/>
                <w:sz w:val="24"/>
                <w:szCs w:val="24"/>
              </w:rPr>
            </w:pPr>
            <w:r w:rsidRPr="00FE17A8">
              <w:rPr>
                <w:rFonts w:ascii="Arial" w:hAnsi="Arial" w:cs="Arial"/>
                <w:sz w:val="24"/>
                <w:szCs w:val="24"/>
              </w:rPr>
              <w:t xml:space="preserve">All players are to maintain a distance of 2 metres at all times whilst practising or playing – particularly whilst waiting to bat to reduce or eliminate the risk of infection. ECB guidelines/rules on playing conditions </w:t>
            </w:r>
            <w:r w:rsidR="00075CAC">
              <w:rPr>
                <w:rFonts w:ascii="Arial" w:hAnsi="Arial" w:cs="Arial"/>
                <w:sz w:val="24"/>
                <w:szCs w:val="24"/>
              </w:rPr>
              <w:t>(</w:t>
            </w:r>
            <w:hyperlink r:id="rId7" w:history="1">
              <w:r w:rsidR="00075CAC" w:rsidRPr="006D4AA2">
                <w:rPr>
                  <w:rStyle w:val="Hyperlink"/>
                  <w:rFonts w:ascii="Arial" w:hAnsi="Arial" w:cs="Arial"/>
                  <w:sz w:val="24"/>
                  <w:szCs w:val="24"/>
                </w:rPr>
                <w:t>https://resources.ecb.co.uk/ecb/document</w:t>
              </w:r>
            </w:hyperlink>
            <w:r w:rsidR="00075CAC">
              <w:rPr>
                <w:rFonts w:ascii="Arial" w:hAnsi="Arial" w:cs="Arial"/>
                <w:sz w:val="24"/>
                <w:szCs w:val="24"/>
              </w:rPr>
              <w:t xml:space="preserve">) </w:t>
            </w:r>
            <w:r w:rsidRPr="00FE17A8">
              <w:rPr>
                <w:rFonts w:ascii="Arial" w:hAnsi="Arial" w:cs="Arial"/>
                <w:sz w:val="24"/>
                <w:szCs w:val="24"/>
              </w:rPr>
              <w:t>are to be obeyed at all times, especially in respect of Umpires and Scorers.</w:t>
            </w:r>
          </w:p>
          <w:p w14:paraId="74230F8F" w14:textId="77777777" w:rsidR="00075CAC" w:rsidRPr="00FE17A8" w:rsidRDefault="00075CAC" w:rsidP="00FE17A8">
            <w:pPr>
              <w:rPr>
                <w:rFonts w:ascii="Arial" w:hAnsi="Arial" w:cs="Arial"/>
                <w:sz w:val="24"/>
                <w:szCs w:val="24"/>
              </w:rPr>
            </w:pPr>
            <w:r>
              <w:rPr>
                <w:rFonts w:ascii="Arial" w:hAnsi="Arial" w:cs="Arial"/>
                <w:sz w:val="24"/>
                <w:szCs w:val="24"/>
              </w:rPr>
              <w:t>No sweat or saliva to be applied to the ball at any time.</w:t>
            </w:r>
          </w:p>
        </w:tc>
        <w:tc>
          <w:tcPr>
            <w:tcW w:w="3624" w:type="dxa"/>
            <w:shd w:val="clear" w:color="auto" w:fill="C2D69B" w:themeFill="accent3" w:themeFillTint="99"/>
          </w:tcPr>
          <w:p w14:paraId="0018C86E" w14:textId="77777777" w:rsidR="00C66CEE" w:rsidRPr="00FE17A8" w:rsidRDefault="00FE17A8" w:rsidP="00FE17A8">
            <w:pPr>
              <w:rPr>
                <w:rFonts w:ascii="Arial" w:hAnsi="Arial" w:cs="Arial"/>
                <w:sz w:val="24"/>
                <w:szCs w:val="24"/>
              </w:rPr>
            </w:pPr>
            <w:r w:rsidRPr="00FE17A8">
              <w:rPr>
                <w:rFonts w:ascii="Arial" w:hAnsi="Arial" w:cs="Arial"/>
                <w:sz w:val="24"/>
                <w:szCs w:val="24"/>
              </w:rPr>
              <w:t>All players to read the ECB guidelines / rules on playing conditions and to confirm to the BNOCC Hon. Secretary (Wes Kernaghan) by email at</w:t>
            </w:r>
            <w:proofErr w:type="gramStart"/>
            <w:r w:rsidRPr="00FE17A8">
              <w:rPr>
                <w:rFonts w:ascii="Arial" w:hAnsi="Arial" w:cs="Arial"/>
                <w:sz w:val="24"/>
                <w:szCs w:val="24"/>
              </w:rPr>
              <w:t xml:space="preserve">:  </w:t>
            </w:r>
            <w:proofErr w:type="gramEnd"/>
            <w:hyperlink r:id="rId8" w:history="1">
              <w:r w:rsidRPr="00FE17A8">
                <w:rPr>
                  <w:rStyle w:val="Hyperlink"/>
                  <w:rFonts w:ascii="Arial" w:hAnsi="Arial" w:cs="Arial"/>
                  <w:sz w:val="24"/>
                  <w:szCs w:val="24"/>
                </w:rPr>
                <w:t>wesley.kernaghan@fedex.com</w:t>
              </w:r>
            </w:hyperlink>
            <w:r w:rsidRPr="00FE17A8">
              <w:rPr>
                <w:rFonts w:ascii="Arial" w:hAnsi="Arial" w:cs="Arial"/>
                <w:sz w:val="24"/>
                <w:szCs w:val="24"/>
              </w:rPr>
              <w:t xml:space="preserve"> that they have done so.</w:t>
            </w:r>
          </w:p>
          <w:p w14:paraId="51CDD197" w14:textId="77777777" w:rsidR="00FE17A8" w:rsidRPr="00FE17A8" w:rsidRDefault="00FE17A8" w:rsidP="00FE17A8">
            <w:pPr>
              <w:rPr>
                <w:rFonts w:ascii="Arial" w:hAnsi="Arial" w:cs="Arial"/>
                <w:sz w:val="24"/>
                <w:szCs w:val="24"/>
              </w:rPr>
            </w:pPr>
            <w:r w:rsidRPr="00FE17A8">
              <w:rPr>
                <w:rFonts w:ascii="Arial" w:hAnsi="Arial" w:cs="Arial"/>
                <w:sz w:val="24"/>
                <w:szCs w:val="24"/>
              </w:rPr>
              <w:t xml:space="preserve">All players to read the BNOCC advice and confirm to the BNOCC Hon. Secretary (Wes Kernaghan) immediately by email at:  </w:t>
            </w:r>
            <w:hyperlink r:id="rId9" w:history="1">
              <w:r w:rsidRPr="00FE17A8">
                <w:rPr>
                  <w:rStyle w:val="Hyperlink"/>
                  <w:rFonts w:ascii="Arial" w:hAnsi="Arial" w:cs="Arial"/>
                  <w:sz w:val="24"/>
                  <w:szCs w:val="24"/>
                </w:rPr>
                <w:t>wesley.kernaghan@fedex.com</w:t>
              </w:r>
            </w:hyperlink>
            <w:r w:rsidRPr="00FE17A8">
              <w:rPr>
                <w:rFonts w:ascii="Arial" w:hAnsi="Arial" w:cs="Arial"/>
                <w:sz w:val="24"/>
                <w:szCs w:val="24"/>
              </w:rPr>
              <w:t xml:space="preserve"> that they have done so</w:t>
            </w:r>
          </w:p>
        </w:tc>
        <w:tc>
          <w:tcPr>
            <w:tcW w:w="1054" w:type="dxa"/>
          </w:tcPr>
          <w:p w14:paraId="5FEE7F72" w14:textId="77777777" w:rsidR="00C66CEE" w:rsidRPr="00FE17A8" w:rsidRDefault="00C66CEE" w:rsidP="00484C76">
            <w:pPr>
              <w:rPr>
                <w:rFonts w:ascii="Arial" w:hAnsi="Arial" w:cs="Arial"/>
                <w:sz w:val="24"/>
                <w:szCs w:val="24"/>
              </w:rPr>
            </w:pPr>
          </w:p>
        </w:tc>
      </w:tr>
      <w:tr w:rsidR="00854950" w:rsidRPr="00FE17A8" w14:paraId="02145E5A" w14:textId="77777777" w:rsidTr="00AD77D4">
        <w:trPr>
          <w:cantSplit/>
        </w:trPr>
        <w:tc>
          <w:tcPr>
            <w:tcW w:w="3227" w:type="dxa"/>
            <w:shd w:val="clear" w:color="auto" w:fill="E5B8B7" w:themeFill="accent2" w:themeFillTint="66"/>
          </w:tcPr>
          <w:p w14:paraId="1F0345AA" w14:textId="6274454F" w:rsidR="00854950" w:rsidRPr="00BC5750" w:rsidRDefault="00854950" w:rsidP="00484C76">
            <w:pPr>
              <w:rPr>
                <w:rFonts w:ascii="Arial" w:hAnsi="Arial" w:cs="Arial"/>
                <w:sz w:val="24"/>
                <w:szCs w:val="24"/>
              </w:rPr>
            </w:pPr>
            <w:r>
              <w:rPr>
                <w:rFonts w:ascii="Arial" w:hAnsi="Arial" w:cs="Arial"/>
                <w:sz w:val="24"/>
                <w:szCs w:val="24"/>
              </w:rPr>
              <w:t>Training</w:t>
            </w:r>
          </w:p>
        </w:tc>
        <w:tc>
          <w:tcPr>
            <w:tcW w:w="1453" w:type="dxa"/>
          </w:tcPr>
          <w:p w14:paraId="2193E4C2" w14:textId="77777777" w:rsidR="00854950" w:rsidRDefault="00854950" w:rsidP="00484C76">
            <w:pPr>
              <w:rPr>
                <w:rFonts w:ascii="Arial" w:hAnsi="Arial" w:cs="Arial"/>
                <w:sz w:val="24"/>
                <w:szCs w:val="24"/>
              </w:rPr>
            </w:pPr>
            <w:r>
              <w:rPr>
                <w:rFonts w:ascii="Arial" w:hAnsi="Arial" w:cs="Arial"/>
                <w:sz w:val="24"/>
                <w:szCs w:val="24"/>
              </w:rPr>
              <w:t>Players</w:t>
            </w:r>
          </w:p>
          <w:p w14:paraId="5B94426E" w14:textId="59694522" w:rsidR="00854950" w:rsidRDefault="00854950" w:rsidP="00484C76">
            <w:pPr>
              <w:rPr>
                <w:rFonts w:ascii="Arial" w:hAnsi="Arial" w:cs="Arial"/>
                <w:sz w:val="24"/>
                <w:szCs w:val="24"/>
              </w:rPr>
            </w:pPr>
            <w:r>
              <w:rPr>
                <w:rFonts w:ascii="Arial" w:hAnsi="Arial" w:cs="Arial"/>
                <w:sz w:val="24"/>
                <w:szCs w:val="24"/>
              </w:rPr>
              <w:t>Coaches</w:t>
            </w:r>
          </w:p>
        </w:tc>
        <w:tc>
          <w:tcPr>
            <w:tcW w:w="4687" w:type="dxa"/>
            <w:shd w:val="clear" w:color="auto" w:fill="D6E3BC" w:themeFill="accent3" w:themeFillTint="66"/>
          </w:tcPr>
          <w:p w14:paraId="368E0F08" w14:textId="77777777" w:rsidR="00854950" w:rsidRDefault="00854950" w:rsidP="00BC5750">
            <w:pPr>
              <w:rPr>
                <w:rFonts w:ascii="Arial" w:hAnsi="Arial" w:cs="Arial"/>
                <w:sz w:val="24"/>
                <w:szCs w:val="24"/>
              </w:rPr>
            </w:pPr>
            <w:r>
              <w:rPr>
                <w:rFonts w:ascii="Arial" w:hAnsi="Arial" w:cs="Arial"/>
                <w:sz w:val="24"/>
                <w:szCs w:val="24"/>
              </w:rPr>
              <w:t>Groups will be organised so that they are physically distant from one another across two fields.</w:t>
            </w:r>
          </w:p>
          <w:p w14:paraId="4BFDBCF1" w14:textId="77777777" w:rsidR="00854950" w:rsidRDefault="00854950" w:rsidP="00BC5750">
            <w:pPr>
              <w:rPr>
                <w:rFonts w:ascii="Arial" w:hAnsi="Arial" w:cs="Arial"/>
                <w:sz w:val="24"/>
                <w:szCs w:val="24"/>
              </w:rPr>
            </w:pPr>
            <w:r>
              <w:rPr>
                <w:rFonts w:ascii="Arial" w:hAnsi="Arial" w:cs="Arial"/>
                <w:sz w:val="24"/>
                <w:szCs w:val="24"/>
              </w:rPr>
              <w:t>Activities will be organised so that a distance of 2 metres between participants can be maintained.</w:t>
            </w:r>
          </w:p>
          <w:p w14:paraId="61C54E3A" w14:textId="7B72A401" w:rsidR="00854950" w:rsidRDefault="00854950" w:rsidP="00BC5750">
            <w:pPr>
              <w:rPr>
                <w:rFonts w:ascii="Arial" w:hAnsi="Arial" w:cs="Arial"/>
                <w:sz w:val="24"/>
                <w:szCs w:val="24"/>
              </w:rPr>
            </w:pPr>
          </w:p>
        </w:tc>
        <w:tc>
          <w:tcPr>
            <w:tcW w:w="3624" w:type="dxa"/>
            <w:shd w:val="clear" w:color="auto" w:fill="C2D69B" w:themeFill="accent3" w:themeFillTint="99"/>
          </w:tcPr>
          <w:p w14:paraId="05968258" w14:textId="77777777" w:rsidR="00854950" w:rsidRDefault="00854950" w:rsidP="00BC5750">
            <w:pPr>
              <w:rPr>
                <w:rFonts w:ascii="Arial" w:hAnsi="Arial" w:cs="Arial"/>
                <w:sz w:val="24"/>
                <w:szCs w:val="24"/>
              </w:rPr>
            </w:pPr>
            <w:r>
              <w:rPr>
                <w:rFonts w:ascii="Arial" w:hAnsi="Arial" w:cs="Arial"/>
                <w:sz w:val="24"/>
                <w:szCs w:val="24"/>
              </w:rPr>
              <w:t>All youth coaches to have read the ECB guidelines and the BNOCC risk assessment and confirm to the Safeguarding officer that they have done so.</w:t>
            </w:r>
          </w:p>
          <w:p w14:paraId="6956DFDC" w14:textId="7A132515" w:rsidR="00854950" w:rsidRDefault="00854950" w:rsidP="00BC5750">
            <w:pPr>
              <w:rPr>
                <w:rFonts w:ascii="Arial" w:hAnsi="Arial" w:cs="Arial"/>
                <w:sz w:val="24"/>
                <w:szCs w:val="24"/>
              </w:rPr>
            </w:pPr>
            <w:r>
              <w:rPr>
                <w:rFonts w:ascii="Arial" w:hAnsi="Arial" w:cs="Arial"/>
                <w:sz w:val="24"/>
                <w:szCs w:val="24"/>
              </w:rPr>
              <w:t>Safeguarding Officer present for all youth training sessions.</w:t>
            </w:r>
            <w:bookmarkStart w:id="0" w:name="_GoBack"/>
            <w:bookmarkEnd w:id="0"/>
          </w:p>
        </w:tc>
        <w:tc>
          <w:tcPr>
            <w:tcW w:w="1054" w:type="dxa"/>
          </w:tcPr>
          <w:p w14:paraId="44D6DE21" w14:textId="77777777" w:rsidR="00854950" w:rsidRPr="00FE17A8" w:rsidRDefault="00854950" w:rsidP="00484C76">
            <w:pPr>
              <w:rPr>
                <w:rFonts w:ascii="Arial" w:hAnsi="Arial" w:cs="Arial"/>
                <w:sz w:val="24"/>
                <w:szCs w:val="24"/>
              </w:rPr>
            </w:pPr>
          </w:p>
        </w:tc>
      </w:tr>
      <w:tr w:rsidR="00BC5750" w:rsidRPr="00FE17A8" w14:paraId="0AC91EC6" w14:textId="77777777" w:rsidTr="00AD77D4">
        <w:trPr>
          <w:cantSplit/>
        </w:trPr>
        <w:tc>
          <w:tcPr>
            <w:tcW w:w="3227" w:type="dxa"/>
            <w:shd w:val="clear" w:color="auto" w:fill="E5B8B7" w:themeFill="accent2" w:themeFillTint="66"/>
          </w:tcPr>
          <w:p w14:paraId="119CA970" w14:textId="02E36C0B" w:rsidR="00BC5750" w:rsidRPr="00BC5750" w:rsidRDefault="00BC5750" w:rsidP="00484C76">
            <w:pPr>
              <w:rPr>
                <w:rFonts w:ascii="Arial" w:hAnsi="Arial" w:cs="Arial"/>
                <w:sz w:val="24"/>
                <w:szCs w:val="24"/>
              </w:rPr>
            </w:pPr>
            <w:r w:rsidRPr="00BC5750">
              <w:rPr>
                <w:rFonts w:ascii="Arial" w:hAnsi="Arial" w:cs="Arial"/>
                <w:sz w:val="24"/>
                <w:szCs w:val="24"/>
              </w:rPr>
              <w:lastRenderedPageBreak/>
              <w:t>Injuries / accidents</w:t>
            </w:r>
          </w:p>
        </w:tc>
        <w:tc>
          <w:tcPr>
            <w:tcW w:w="1453" w:type="dxa"/>
          </w:tcPr>
          <w:p w14:paraId="421CEA74" w14:textId="77777777" w:rsidR="00BC5750" w:rsidRDefault="00BC5750" w:rsidP="00484C76">
            <w:pPr>
              <w:rPr>
                <w:rFonts w:ascii="Arial" w:hAnsi="Arial" w:cs="Arial"/>
                <w:sz w:val="24"/>
                <w:szCs w:val="24"/>
              </w:rPr>
            </w:pPr>
            <w:r>
              <w:rPr>
                <w:rFonts w:ascii="Arial" w:hAnsi="Arial" w:cs="Arial"/>
                <w:sz w:val="24"/>
                <w:szCs w:val="24"/>
              </w:rPr>
              <w:t>Players</w:t>
            </w:r>
          </w:p>
          <w:p w14:paraId="6A5B49E4" w14:textId="77777777" w:rsidR="00BC5750" w:rsidRDefault="00BC5750" w:rsidP="00484C76">
            <w:pPr>
              <w:rPr>
                <w:rFonts w:ascii="Arial" w:hAnsi="Arial" w:cs="Arial"/>
                <w:sz w:val="24"/>
                <w:szCs w:val="24"/>
              </w:rPr>
            </w:pPr>
            <w:r>
              <w:rPr>
                <w:rFonts w:ascii="Arial" w:hAnsi="Arial" w:cs="Arial"/>
                <w:sz w:val="24"/>
                <w:szCs w:val="24"/>
              </w:rPr>
              <w:t>Coaches</w:t>
            </w:r>
          </w:p>
          <w:p w14:paraId="4B2EA34B" w14:textId="77777777" w:rsidR="00BC5750" w:rsidRDefault="00BC5750" w:rsidP="00484C76">
            <w:pPr>
              <w:rPr>
                <w:rFonts w:ascii="Arial" w:hAnsi="Arial" w:cs="Arial"/>
                <w:sz w:val="24"/>
                <w:szCs w:val="24"/>
              </w:rPr>
            </w:pPr>
            <w:r>
              <w:rPr>
                <w:rFonts w:ascii="Arial" w:hAnsi="Arial" w:cs="Arial"/>
                <w:sz w:val="24"/>
                <w:szCs w:val="24"/>
              </w:rPr>
              <w:t>Spectators</w:t>
            </w:r>
          </w:p>
          <w:p w14:paraId="573B4A90" w14:textId="77777777" w:rsidR="00BC5750" w:rsidRDefault="00BC5750" w:rsidP="00484C76">
            <w:pPr>
              <w:rPr>
                <w:rFonts w:ascii="Arial" w:hAnsi="Arial" w:cs="Arial"/>
                <w:sz w:val="24"/>
                <w:szCs w:val="24"/>
              </w:rPr>
            </w:pPr>
            <w:r>
              <w:rPr>
                <w:rFonts w:ascii="Arial" w:hAnsi="Arial" w:cs="Arial"/>
                <w:sz w:val="24"/>
                <w:szCs w:val="24"/>
              </w:rPr>
              <w:t>Umpires</w:t>
            </w:r>
          </w:p>
          <w:p w14:paraId="18A859BF" w14:textId="77777777" w:rsidR="00BC5750" w:rsidRDefault="00BC5750" w:rsidP="00484C76">
            <w:pPr>
              <w:rPr>
                <w:rFonts w:ascii="Arial" w:hAnsi="Arial" w:cs="Arial"/>
                <w:sz w:val="24"/>
                <w:szCs w:val="24"/>
              </w:rPr>
            </w:pPr>
            <w:r>
              <w:rPr>
                <w:rFonts w:ascii="Arial" w:hAnsi="Arial" w:cs="Arial"/>
                <w:sz w:val="24"/>
                <w:szCs w:val="24"/>
              </w:rPr>
              <w:t>Scorers</w:t>
            </w:r>
          </w:p>
        </w:tc>
        <w:tc>
          <w:tcPr>
            <w:tcW w:w="4687" w:type="dxa"/>
            <w:shd w:val="clear" w:color="auto" w:fill="D6E3BC" w:themeFill="accent3" w:themeFillTint="66"/>
          </w:tcPr>
          <w:p w14:paraId="0D87A94A" w14:textId="77777777" w:rsidR="00BC5750" w:rsidRPr="00FE17A8" w:rsidRDefault="00BC5750" w:rsidP="00BC5750">
            <w:pPr>
              <w:rPr>
                <w:rFonts w:ascii="Arial" w:hAnsi="Arial" w:cs="Arial"/>
                <w:sz w:val="24"/>
                <w:szCs w:val="24"/>
              </w:rPr>
            </w:pPr>
            <w:r>
              <w:rPr>
                <w:rFonts w:ascii="Arial" w:hAnsi="Arial" w:cs="Arial"/>
                <w:sz w:val="24"/>
                <w:szCs w:val="24"/>
              </w:rPr>
              <w:t>If an injury or accident occurs that requires first aid, first aiders are available and first aid kits have been upgraded to include sanitiser, masks, gloves and an apron to enable safe provision of first aid to occur.</w:t>
            </w:r>
          </w:p>
        </w:tc>
        <w:tc>
          <w:tcPr>
            <w:tcW w:w="3624" w:type="dxa"/>
            <w:shd w:val="clear" w:color="auto" w:fill="C2D69B" w:themeFill="accent3" w:themeFillTint="99"/>
          </w:tcPr>
          <w:p w14:paraId="28763880" w14:textId="77777777" w:rsidR="00BC5750" w:rsidRPr="00FE17A8" w:rsidRDefault="00BC5750" w:rsidP="00BC5750">
            <w:pPr>
              <w:rPr>
                <w:rFonts w:ascii="Arial" w:hAnsi="Arial" w:cs="Arial"/>
                <w:sz w:val="24"/>
                <w:szCs w:val="24"/>
              </w:rPr>
            </w:pPr>
            <w:r>
              <w:rPr>
                <w:rFonts w:ascii="Arial" w:hAnsi="Arial" w:cs="Arial"/>
                <w:sz w:val="24"/>
                <w:szCs w:val="24"/>
              </w:rPr>
              <w:t xml:space="preserve">If a family member is present then they can undertake looking after the injured party. </w:t>
            </w:r>
          </w:p>
        </w:tc>
        <w:tc>
          <w:tcPr>
            <w:tcW w:w="1054" w:type="dxa"/>
          </w:tcPr>
          <w:p w14:paraId="5A625E51" w14:textId="77777777" w:rsidR="00BC5750" w:rsidRPr="00FE17A8" w:rsidRDefault="00BC5750" w:rsidP="00484C76">
            <w:pPr>
              <w:rPr>
                <w:rFonts w:ascii="Arial" w:hAnsi="Arial" w:cs="Arial"/>
                <w:sz w:val="24"/>
                <w:szCs w:val="24"/>
              </w:rPr>
            </w:pPr>
          </w:p>
        </w:tc>
      </w:tr>
      <w:tr w:rsidR="00C66CEE" w:rsidRPr="00FE17A8" w14:paraId="35297652" w14:textId="77777777" w:rsidTr="00AD77D4">
        <w:trPr>
          <w:cantSplit/>
        </w:trPr>
        <w:tc>
          <w:tcPr>
            <w:tcW w:w="3227" w:type="dxa"/>
            <w:shd w:val="clear" w:color="auto" w:fill="E5B8B7" w:themeFill="accent2" w:themeFillTint="66"/>
          </w:tcPr>
          <w:p w14:paraId="60AE4122" w14:textId="77777777" w:rsidR="00C66CEE" w:rsidRPr="00BC5750" w:rsidRDefault="00FE17A8" w:rsidP="00484C76">
            <w:pPr>
              <w:rPr>
                <w:rFonts w:ascii="Arial" w:hAnsi="Arial" w:cs="Arial"/>
                <w:sz w:val="24"/>
                <w:szCs w:val="24"/>
              </w:rPr>
            </w:pPr>
            <w:r w:rsidRPr="00BC5750">
              <w:rPr>
                <w:rFonts w:ascii="Arial" w:hAnsi="Arial" w:cs="Arial"/>
                <w:sz w:val="24"/>
                <w:szCs w:val="24"/>
              </w:rPr>
              <w:t>Seating at ground for players and spectators</w:t>
            </w:r>
          </w:p>
        </w:tc>
        <w:tc>
          <w:tcPr>
            <w:tcW w:w="1453" w:type="dxa"/>
          </w:tcPr>
          <w:p w14:paraId="18059FD4" w14:textId="77777777" w:rsidR="00C66CEE" w:rsidRPr="00FE17A8" w:rsidRDefault="00BC5750" w:rsidP="00484C76">
            <w:pPr>
              <w:rPr>
                <w:rFonts w:ascii="Arial" w:hAnsi="Arial" w:cs="Arial"/>
                <w:sz w:val="24"/>
                <w:szCs w:val="24"/>
              </w:rPr>
            </w:pPr>
            <w:r>
              <w:rPr>
                <w:rFonts w:ascii="Arial" w:hAnsi="Arial" w:cs="Arial"/>
                <w:sz w:val="24"/>
                <w:szCs w:val="24"/>
              </w:rPr>
              <w:t>Players</w:t>
            </w:r>
          </w:p>
          <w:p w14:paraId="2AD13FC4" w14:textId="77777777" w:rsidR="00C66CEE" w:rsidRPr="00FE17A8" w:rsidRDefault="00BC5750" w:rsidP="00484C76">
            <w:pPr>
              <w:rPr>
                <w:rFonts w:ascii="Arial" w:hAnsi="Arial" w:cs="Arial"/>
                <w:sz w:val="24"/>
                <w:szCs w:val="24"/>
              </w:rPr>
            </w:pPr>
            <w:r>
              <w:rPr>
                <w:rFonts w:ascii="Arial" w:hAnsi="Arial" w:cs="Arial"/>
                <w:sz w:val="24"/>
                <w:szCs w:val="24"/>
              </w:rPr>
              <w:t>Spectators</w:t>
            </w:r>
          </w:p>
        </w:tc>
        <w:tc>
          <w:tcPr>
            <w:tcW w:w="4687" w:type="dxa"/>
            <w:shd w:val="clear" w:color="auto" w:fill="D6E3BC" w:themeFill="accent3" w:themeFillTint="66"/>
          </w:tcPr>
          <w:p w14:paraId="3887FB13" w14:textId="77777777" w:rsidR="00075CAC" w:rsidRDefault="00075CAC" w:rsidP="00FE17A8">
            <w:pPr>
              <w:rPr>
                <w:rFonts w:ascii="Arial" w:hAnsi="Arial" w:cs="Arial"/>
                <w:sz w:val="24"/>
                <w:szCs w:val="24"/>
              </w:rPr>
            </w:pPr>
            <w:r>
              <w:rPr>
                <w:rFonts w:ascii="Arial" w:hAnsi="Arial" w:cs="Arial"/>
                <w:sz w:val="24"/>
                <w:szCs w:val="24"/>
              </w:rPr>
              <w:t xml:space="preserve">Spectators are </w:t>
            </w:r>
            <w:r w:rsidR="002F67C8">
              <w:rPr>
                <w:rFonts w:ascii="Arial" w:hAnsi="Arial" w:cs="Arial"/>
                <w:sz w:val="24"/>
                <w:szCs w:val="24"/>
              </w:rPr>
              <w:t xml:space="preserve">not currently permitted. </w:t>
            </w:r>
          </w:p>
          <w:p w14:paraId="53B7DC92" w14:textId="77777777" w:rsidR="00C66CEE" w:rsidRPr="00FE17A8" w:rsidRDefault="002F67C8" w:rsidP="00FE17A8">
            <w:pPr>
              <w:rPr>
                <w:rFonts w:ascii="Arial" w:hAnsi="Arial" w:cs="Arial"/>
                <w:sz w:val="24"/>
                <w:szCs w:val="24"/>
              </w:rPr>
            </w:pPr>
            <w:r>
              <w:rPr>
                <w:rFonts w:ascii="Arial" w:hAnsi="Arial" w:cs="Arial"/>
                <w:sz w:val="24"/>
                <w:szCs w:val="24"/>
              </w:rPr>
              <w:t>When they are, v</w:t>
            </w:r>
            <w:r w:rsidR="00FE17A8" w:rsidRPr="00FE17A8">
              <w:rPr>
                <w:rFonts w:ascii="Arial" w:hAnsi="Arial" w:cs="Arial"/>
                <w:sz w:val="24"/>
                <w:szCs w:val="24"/>
              </w:rPr>
              <w:t>isitors are expected to bring their own seating whenever possible although outside seating is provided. Separate seating is provided for players and visitors and the two sets of seating will be placed several metres apart and seats will be marked ‘For Players Only’ or ‘For Visitors Only’</w:t>
            </w:r>
          </w:p>
        </w:tc>
        <w:tc>
          <w:tcPr>
            <w:tcW w:w="3624" w:type="dxa"/>
            <w:shd w:val="clear" w:color="auto" w:fill="C2D69B" w:themeFill="accent3" w:themeFillTint="99"/>
          </w:tcPr>
          <w:p w14:paraId="4F95B09E" w14:textId="77777777" w:rsidR="00C66CEE" w:rsidRPr="00FE17A8" w:rsidRDefault="007E429E" w:rsidP="00484C76">
            <w:pPr>
              <w:rPr>
                <w:rFonts w:ascii="Arial" w:hAnsi="Arial" w:cs="Arial"/>
                <w:sz w:val="24"/>
                <w:szCs w:val="24"/>
              </w:rPr>
            </w:pPr>
            <w:r>
              <w:rPr>
                <w:rFonts w:ascii="Arial" w:hAnsi="Arial" w:cs="Arial"/>
                <w:sz w:val="24"/>
                <w:szCs w:val="24"/>
              </w:rPr>
              <w:t>Parents of youth players have been asked to remain in their vehicles during training sessions. If they do leave their vehicles, they have been asked to maintain social distancing guidelines.</w:t>
            </w:r>
          </w:p>
        </w:tc>
        <w:tc>
          <w:tcPr>
            <w:tcW w:w="1054" w:type="dxa"/>
          </w:tcPr>
          <w:p w14:paraId="3CA58699" w14:textId="77777777" w:rsidR="00C66CEE" w:rsidRPr="00FE17A8" w:rsidRDefault="00C66CEE" w:rsidP="00484C76">
            <w:pPr>
              <w:rPr>
                <w:rFonts w:ascii="Arial" w:hAnsi="Arial" w:cs="Arial"/>
                <w:sz w:val="24"/>
                <w:szCs w:val="24"/>
              </w:rPr>
            </w:pPr>
          </w:p>
        </w:tc>
      </w:tr>
      <w:tr w:rsidR="00C66CEE" w:rsidRPr="00FE17A8" w14:paraId="631782EB" w14:textId="77777777" w:rsidTr="00AD77D4">
        <w:trPr>
          <w:cantSplit/>
        </w:trPr>
        <w:tc>
          <w:tcPr>
            <w:tcW w:w="3227" w:type="dxa"/>
            <w:shd w:val="clear" w:color="auto" w:fill="E5B8B7" w:themeFill="accent2" w:themeFillTint="66"/>
          </w:tcPr>
          <w:p w14:paraId="12AD005B" w14:textId="77777777" w:rsidR="00C66CEE" w:rsidRPr="00BC5750" w:rsidRDefault="00FE17A8" w:rsidP="00484C76">
            <w:pPr>
              <w:rPr>
                <w:rFonts w:ascii="Arial" w:hAnsi="Arial" w:cs="Arial"/>
                <w:sz w:val="24"/>
                <w:szCs w:val="24"/>
              </w:rPr>
            </w:pPr>
            <w:r w:rsidRPr="00BC5750">
              <w:rPr>
                <w:rFonts w:ascii="Arial" w:hAnsi="Arial" w:cs="Arial"/>
                <w:sz w:val="24"/>
                <w:szCs w:val="24"/>
              </w:rPr>
              <w:t>After games / practice sessions</w:t>
            </w:r>
          </w:p>
        </w:tc>
        <w:tc>
          <w:tcPr>
            <w:tcW w:w="1453" w:type="dxa"/>
          </w:tcPr>
          <w:p w14:paraId="11F3715D" w14:textId="77777777" w:rsidR="00C66CEE" w:rsidRDefault="00BC5750" w:rsidP="00484C76">
            <w:pPr>
              <w:rPr>
                <w:rFonts w:ascii="Arial" w:hAnsi="Arial" w:cs="Arial"/>
                <w:sz w:val="24"/>
                <w:szCs w:val="24"/>
              </w:rPr>
            </w:pPr>
            <w:r>
              <w:rPr>
                <w:rFonts w:ascii="Arial" w:hAnsi="Arial" w:cs="Arial"/>
                <w:sz w:val="24"/>
                <w:szCs w:val="24"/>
              </w:rPr>
              <w:t>Players</w:t>
            </w:r>
          </w:p>
          <w:p w14:paraId="4350A925" w14:textId="77777777" w:rsidR="00BC5750" w:rsidRDefault="00BC5750" w:rsidP="00484C76">
            <w:pPr>
              <w:rPr>
                <w:rFonts w:ascii="Arial" w:hAnsi="Arial" w:cs="Arial"/>
                <w:sz w:val="24"/>
                <w:szCs w:val="24"/>
              </w:rPr>
            </w:pPr>
            <w:r>
              <w:rPr>
                <w:rFonts w:ascii="Arial" w:hAnsi="Arial" w:cs="Arial"/>
                <w:sz w:val="24"/>
                <w:szCs w:val="24"/>
              </w:rPr>
              <w:t>Umpires</w:t>
            </w:r>
          </w:p>
          <w:p w14:paraId="0875B84D" w14:textId="77777777" w:rsidR="00BC5750" w:rsidRPr="00FE17A8" w:rsidRDefault="00BC5750" w:rsidP="00484C76">
            <w:pPr>
              <w:rPr>
                <w:rFonts w:ascii="Arial" w:hAnsi="Arial" w:cs="Arial"/>
                <w:sz w:val="24"/>
                <w:szCs w:val="24"/>
              </w:rPr>
            </w:pPr>
            <w:r>
              <w:rPr>
                <w:rFonts w:ascii="Arial" w:hAnsi="Arial" w:cs="Arial"/>
                <w:sz w:val="24"/>
                <w:szCs w:val="24"/>
              </w:rPr>
              <w:t>Coaches</w:t>
            </w:r>
          </w:p>
        </w:tc>
        <w:tc>
          <w:tcPr>
            <w:tcW w:w="4687" w:type="dxa"/>
            <w:shd w:val="clear" w:color="auto" w:fill="D6E3BC" w:themeFill="accent3" w:themeFillTint="66"/>
          </w:tcPr>
          <w:p w14:paraId="272C1CDE" w14:textId="77777777" w:rsidR="00C66CEE" w:rsidRPr="00FE17A8" w:rsidRDefault="00FE17A8" w:rsidP="00FE17A8">
            <w:pPr>
              <w:rPr>
                <w:rFonts w:ascii="Arial" w:hAnsi="Arial" w:cs="Arial"/>
                <w:sz w:val="24"/>
                <w:szCs w:val="24"/>
              </w:rPr>
            </w:pPr>
            <w:r w:rsidRPr="00FE17A8">
              <w:rPr>
                <w:rFonts w:ascii="Arial" w:hAnsi="Arial" w:cs="Arial"/>
                <w:sz w:val="24"/>
                <w:szCs w:val="24"/>
              </w:rPr>
              <w:t>Players are expected to sanitize their bats and other kit or equipment after each practice session or game and to wash their clothing before using it on another occasion.</w:t>
            </w:r>
          </w:p>
        </w:tc>
        <w:tc>
          <w:tcPr>
            <w:tcW w:w="3624" w:type="dxa"/>
            <w:shd w:val="clear" w:color="auto" w:fill="C2D69B" w:themeFill="accent3" w:themeFillTint="99"/>
          </w:tcPr>
          <w:p w14:paraId="625C41A5" w14:textId="77777777" w:rsidR="00C66CEE" w:rsidRPr="00FE17A8" w:rsidRDefault="007E429E" w:rsidP="00484C76">
            <w:pPr>
              <w:rPr>
                <w:rFonts w:ascii="Arial" w:hAnsi="Arial" w:cs="Arial"/>
                <w:sz w:val="24"/>
                <w:szCs w:val="24"/>
              </w:rPr>
            </w:pPr>
            <w:r>
              <w:rPr>
                <w:rFonts w:ascii="Arial" w:hAnsi="Arial" w:cs="Arial"/>
                <w:sz w:val="24"/>
                <w:szCs w:val="24"/>
              </w:rPr>
              <w:t>Youth players have been asked to wash hands before and after matches/ training sessions.</w:t>
            </w:r>
          </w:p>
        </w:tc>
        <w:tc>
          <w:tcPr>
            <w:tcW w:w="1054" w:type="dxa"/>
          </w:tcPr>
          <w:p w14:paraId="084F3E59" w14:textId="77777777" w:rsidR="00C66CEE" w:rsidRPr="00FE17A8" w:rsidRDefault="00C66CEE" w:rsidP="00484C76">
            <w:pPr>
              <w:rPr>
                <w:rFonts w:ascii="Arial" w:hAnsi="Arial" w:cs="Arial"/>
                <w:sz w:val="24"/>
                <w:szCs w:val="24"/>
              </w:rPr>
            </w:pPr>
          </w:p>
        </w:tc>
      </w:tr>
      <w:tr w:rsidR="00075CAC" w:rsidRPr="00FE17A8" w14:paraId="769228E4" w14:textId="77777777" w:rsidTr="00AD77D4">
        <w:trPr>
          <w:cantSplit/>
        </w:trPr>
        <w:tc>
          <w:tcPr>
            <w:tcW w:w="3227" w:type="dxa"/>
            <w:shd w:val="clear" w:color="auto" w:fill="E5B8B7" w:themeFill="accent2" w:themeFillTint="66"/>
          </w:tcPr>
          <w:p w14:paraId="1806601E" w14:textId="77777777" w:rsidR="00075CAC" w:rsidRPr="00BC5750" w:rsidRDefault="00075CAC" w:rsidP="00484C76">
            <w:pPr>
              <w:rPr>
                <w:rFonts w:ascii="Arial" w:hAnsi="Arial" w:cs="Arial"/>
                <w:sz w:val="24"/>
                <w:szCs w:val="24"/>
              </w:rPr>
            </w:pPr>
            <w:r>
              <w:rPr>
                <w:rFonts w:ascii="Arial" w:hAnsi="Arial" w:cs="Arial"/>
                <w:sz w:val="24"/>
                <w:szCs w:val="24"/>
              </w:rPr>
              <w:t>Feedback</w:t>
            </w:r>
          </w:p>
        </w:tc>
        <w:tc>
          <w:tcPr>
            <w:tcW w:w="1453" w:type="dxa"/>
          </w:tcPr>
          <w:p w14:paraId="47A22435" w14:textId="77777777" w:rsidR="00075CAC" w:rsidRDefault="00075CAC" w:rsidP="00484C76">
            <w:pPr>
              <w:rPr>
                <w:rFonts w:ascii="Arial" w:hAnsi="Arial" w:cs="Arial"/>
                <w:sz w:val="24"/>
                <w:szCs w:val="24"/>
              </w:rPr>
            </w:pPr>
            <w:r>
              <w:rPr>
                <w:rFonts w:ascii="Arial" w:hAnsi="Arial" w:cs="Arial"/>
                <w:sz w:val="24"/>
                <w:szCs w:val="24"/>
              </w:rPr>
              <w:t>Players Coaches</w:t>
            </w:r>
          </w:p>
        </w:tc>
        <w:tc>
          <w:tcPr>
            <w:tcW w:w="4687" w:type="dxa"/>
            <w:shd w:val="clear" w:color="auto" w:fill="D6E3BC" w:themeFill="accent3" w:themeFillTint="66"/>
          </w:tcPr>
          <w:p w14:paraId="3253DFC5" w14:textId="77777777" w:rsidR="00075CAC" w:rsidRPr="00FE17A8" w:rsidRDefault="00075CAC" w:rsidP="00FE17A8">
            <w:pPr>
              <w:rPr>
                <w:rFonts w:ascii="Arial" w:hAnsi="Arial" w:cs="Arial"/>
                <w:sz w:val="24"/>
                <w:szCs w:val="24"/>
              </w:rPr>
            </w:pPr>
            <w:r>
              <w:rPr>
                <w:rFonts w:ascii="Arial" w:hAnsi="Arial" w:cs="Arial"/>
                <w:sz w:val="24"/>
                <w:szCs w:val="24"/>
              </w:rPr>
              <w:t>Players and coaches will be regularly consulted to ensure that they feel safe when taking part in any cricket activity.</w:t>
            </w:r>
          </w:p>
        </w:tc>
        <w:tc>
          <w:tcPr>
            <w:tcW w:w="3624" w:type="dxa"/>
            <w:shd w:val="clear" w:color="auto" w:fill="C2D69B" w:themeFill="accent3" w:themeFillTint="99"/>
          </w:tcPr>
          <w:p w14:paraId="56BC4C3A" w14:textId="77777777" w:rsidR="00075CAC" w:rsidRDefault="00075CAC" w:rsidP="00484C76">
            <w:pPr>
              <w:rPr>
                <w:rFonts w:ascii="Arial" w:hAnsi="Arial" w:cs="Arial"/>
                <w:sz w:val="24"/>
                <w:szCs w:val="24"/>
              </w:rPr>
            </w:pPr>
            <w:r>
              <w:rPr>
                <w:rFonts w:ascii="Arial" w:hAnsi="Arial" w:cs="Arial"/>
                <w:sz w:val="24"/>
                <w:szCs w:val="24"/>
              </w:rPr>
              <w:t>The risk assessment will be shared at committee meetings and feedback sought.</w:t>
            </w:r>
          </w:p>
        </w:tc>
        <w:tc>
          <w:tcPr>
            <w:tcW w:w="1054" w:type="dxa"/>
          </w:tcPr>
          <w:p w14:paraId="10C527BD" w14:textId="77777777" w:rsidR="00075CAC" w:rsidRPr="00FE17A8" w:rsidRDefault="00075CAC" w:rsidP="00484C76">
            <w:pPr>
              <w:rPr>
                <w:rFonts w:ascii="Arial" w:hAnsi="Arial" w:cs="Arial"/>
                <w:sz w:val="24"/>
                <w:szCs w:val="24"/>
              </w:rPr>
            </w:pPr>
          </w:p>
        </w:tc>
      </w:tr>
      <w:tr w:rsidR="00075CAC" w:rsidRPr="00FE17A8" w14:paraId="1CDBB4BD" w14:textId="77777777" w:rsidTr="00AD77D4">
        <w:trPr>
          <w:cantSplit/>
        </w:trPr>
        <w:tc>
          <w:tcPr>
            <w:tcW w:w="3227" w:type="dxa"/>
            <w:shd w:val="clear" w:color="auto" w:fill="E5B8B7" w:themeFill="accent2" w:themeFillTint="66"/>
          </w:tcPr>
          <w:p w14:paraId="6037AB9C" w14:textId="77777777" w:rsidR="00075CAC" w:rsidRDefault="00075CAC" w:rsidP="00484C76">
            <w:pPr>
              <w:rPr>
                <w:rFonts w:ascii="Arial" w:hAnsi="Arial" w:cs="Arial"/>
                <w:sz w:val="24"/>
                <w:szCs w:val="24"/>
              </w:rPr>
            </w:pPr>
            <w:r>
              <w:rPr>
                <w:rFonts w:ascii="Arial" w:hAnsi="Arial" w:cs="Arial"/>
                <w:sz w:val="24"/>
                <w:szCs w:val="24"/>
              </w:rPr>
              <w:t>Cleaning</w:t>
            </w:r>
          </w:p>
        </w:tc>
        <w:tc>
          <w:tcPr>
            <w:tcW w:w="1453" w:type="dxa"/>
          </w:tcPr>
          <w:p w14:paraId="52BF7861" w14:textId="77777777" w:rsidR="00075CAC" w:rsidRDefault="00075CAC" w:rsidP="00484C76">
            <w:pPr>
              <w:rPr>
                <w:rFonts w:ascii="Arial" w:hAnsi="Arial" w:cs="Arial"/>
                <w:sz w:val="24"/>
                <w:szCs w:val="24"/>
              </w:rPr>
            </w:pPr>
            <w:r>
              <w:rPr>
                <w:rFonts w:ascii="Arial" w:hAnsi="Arial" w:cs="Arial"/>
                <w:sz w:val="24"/>
                <w:szCs w:val="24"/>
              </w:rPr>
              <w:t>Committee</w:t>
            </w:r>
          </w:p>
          <w:p w14:paraId="167A12FB" w14:textId="77777777" w:rsidR="00075CAC" w:rsidRDefault="00075CAC" w:rsidP="00484C76">
            <w:pPr>
              <w:rPr>
                <w:rFonts w:ascii="Arial" w:hAnsi="Arial" w:cs="Arial"/>
                <w:sz w:val="24"/>
                <w:szCs w:val="24"/>
              </w:rPr>
            </w:pPr>
            <w:r>
              <w:rPr>
                <w:rFonts w:ascii="Arial" w:hAnsi="Arial" w:cs="Arial"/>
                <w:sz w:val="24"/>
                <w:szCs w:val="24"/>
              </w:rPr>
              <w:t>Coaches</w:t>
            </w:r>
          </w:p>
        </w:tc>
        <w:tc>
          <w:tcPr>
            <w:tcW w:w="4687" w:type="dxa"/>
            <w:shd w:val="clear" w:color="auto" w:fill="D6E3BC" w:themeFill="accent3" w:themeFillTint="66"/>
          </w:tcPr>
          <w:p w14:paraId="6436F6AE" w14:textId="77777777" w:rsidR="00075CAC" w:rsidRDefault="00075CAC" w:rsidP="00FE17A8">
            <w:pPr>
              <w:rPr>
                <w:rFonts w:ascii="Arial" w:hAnsi="Arial" w:cs="Arial"/>
                <w:sz w:val="24"/>
                <w:szCs w:val="24"/>
              </w:rPr>
            </w:pPr>
            <w:r>
              <w:rPr>
                <w:rFonts w:ascii="Arial" w:hAnsi="Arial" w:cs="Arial"/>
                <w:sz w:val="24"/>
                <w:szCs w:val="24"/>
              </w:rPr>
              <w:t>Regular cleaning of equipment and the facility will take place between sessions.</w:t>
            </w:r>
          </w:p>
        </w:tc>
        <w:tc>
          <w:tcPr>
            <w:tcW w:w="3624" w:type="dxa"/>
            <w:shd w:val="clear" w:color="auto" w:fill="C2D69B" w:themeFill="accent3" w:themeFillTint="99"/>
          </w:tcPr>
          <w:p w14:paraId="2BA266B3" w14:textId="77777777" w:rsidR="00075CAC" w:rsidRDefault="00075CAC" w:rsidP="00484C76">
            <w:pPr>
              <w:rPr>
                <w:rFonts w:ascii="Arial" w:hAnsi="Arial" w:cs="Arial"/>
                <w:sz w:val="24"/>
                <w:szCs w:val="24"/>
              </w:rPr>
            </w:pPr>
          </w:p>
        </w:tc>
        <w:tc>
          <w:tcPr>
            <w:tcW w:w="1054" w:type="dxa"/>
          </w:tcPr>
          <w:p w14:paraId="104AB3AD" w14:textId="77777777" w:rsidR="00075CAC" w:rsidRPr="00FE17A8" w:rsidRDefault="00075CAC" w:rsidP="00484C76">
            <w:pPr>
              <w:rPr>
                <w:rFonts w:ascii="Arial" w:hAnsi="Arial" w:cs="Arial"/>
                <w:sz w:val="24"/>
                <w:szCs w:val="24"/>
              </w:rPr>
            </w:pPr>
          </w:p>
        </w:tc>
      </w:tr>
    </w:tbl>
    <w:p w14:paraId="33B175AD" w14:textId="77777777" w:rsidR="000A7C32" w:rsidRPr="00FE17A8" w:rsidRDefault="000A7C32">
      <w:pPr>
        <w:rPr>
          <w:rFonts w:ascii="Arial" w:hAnsi="Arial" w:cs="Arial"/>
          <w:sz w:val="24"/>
          <w:szCs w:val="24"/>
        </w:rPr>
      </w:pPr>
    </w:p>
    <w:p w14:paraId="39FC3E79" w14:textId="77777777" w:rsidR="00484211" w:rsidRPr="00FE17A8" w:rsidRDefault="00484211">
      <w:pPr>
        <w:rPr>
          <w:rFonts w:ascii="Arial" w:hAnsi="Arial" w:cs="Arial"/>
          <w:sz w:val="24"/>
          <w:szCs w:val="24"/>
        </w:rPr>
      </w:pPr>
    </w:p>
    <w:p w14:paraId="1CF56C85" w14:textId="77777777" w:rsidR="00484211" w:rsidRPr="00FE17A8" w:rsidRDefault="00484211">
      <w:pPr>
        <w:rPr>
          <w:rFonts w:ascii="Arial" w:hAnsi="Arial" w:cs="Arial"/>
          <w:sz w:val="24"/>
          <w:szCs w:val="24"/>
        </w:rPr>
      </w:pPr>
      <w:r w:rsidRPr="00FE17A8">
        <w:rPr>
          <w:rFonts w:ascii="Arial" w:hAnsi="Arial" w:cs="Arial"/>
          <w:sz w:val="24"/>
          <w:szCs w:val="24"/>
        </w:rPr>
        <w:t>Reviewed:</w:t>
      </w:r>
      <w:r w:rsidR="007E429E">
        <w:rPr>
          <w:rFonts w:ascii="Arial" w:hAnsi="Arial" w:cs="Arial"/>
          <w:sz w:val="24"/>
          <w:szCs w:val="24"/>
        </w:rPr>
        <w:tab/>
        <w:t>March 2021</w:t>
      </w:r>
    </w:p>
    <w:p w14:paraId="0E50E583" w14:textId="77777777" w:rsidR="00484211" w:rsidRPr="00FE17A8" w:rsidRDefault="00484211">
      <w:pPr>
        <w:rPr>
          <w:rFonts w:ascii="Arial" w:hAnsi="Arial" w:cs="Arial"/>
          <w:sz w:val="24"/>
          <w:szCs w:val="24"/>
        </w:rPr>
      </w:pPr>
    </w:p>
    <w:p w14:paraId="50819919" w14:textId="77777777" w:rsidR="00484211" w:rsidRPr="00FE17A8" w:rsidRDefault="00484211">
      <w:pPr>
        <w:rPr>
          <w:rFonts w:ascii="Arial" w:hAnsi="Arial" w:cs="Arial"/>
          <w:sz w:val="24"/>
          <w:szCs w:val="24"/>
        </w:rPr>
      </w:pPr>
    </w:p>
    <w:p w14:paraId="16DB2B00" w14:textId="77777777" w:rsidR="00484211" w:rsidRPr="00FE17A8" w:rsidRDefault="00484211">
      <w:pPr>
        <w:rPr>
          <w:rFonts w:ascii="Arial" w:hAnsi="Arial" w:cs="Arial"/>
          <w:sz w:val="24"/>
          <w:szCs w:val="24"/>
        </w:rPr>
      </w:pPr>
      <w:r w:rsidRPr="00FE17A8">
        <w:rPr>
          <w:rFonts w:ascii="Arial" w:hAnsi="Arial" w:cs="Arial"/>
          <w:sz w:val="24"/>
          <w:szCs w:val="24"/>
        </w:rPr>
        <w:t>Signed:</w:t>
      </w:r>
      <w:r w:rsidR="007E429E">
        <w:rPr>
          <w:rFonts w:ascii="Arial" w:hAnsi="Arial" w:cs="Arial"/>
          <w:sz w:val="24"/>
          <w:szCs w:val="24"/>
        </w:rPr>
        <w:tab/>
        <w:t>Ann M Cummings</w:t>
      </w:r>
    </w:p>
    <w:p w14:paraId="710D6D72" w14:textId="77777777" w:rsidR="00484211" w:rsidRPr="00FE17A8" w:rsidRDefault="00484211">
      <w:pPr>
        <w:rPr>
          <w:rFonts w:ascii="Arial" w:hAnsi="Arial" w:cs="Arial"/>
          <w:sz w:val="24"/>
          <w:szCs w:val="24"/>
        </w:rPr>
      </w:pPr>
    </w:p>
    <w:sectPr w:rsidR="00484211" w:rsidRPr="00FE17A8" w:rsidSect="00EB361D">
      <w:pgSz w:w="16820" w:h="11900" w:orient="landscape"/>
      <w:pgMar w:top="1440" w:right="1440" w:bottom="1440" w:left="1440" w:header="708" w:footer="708" w:gutter="0"/>
      <w:cols w:space="708"/>
      <w:docGrid w:linePitch="360"/>
      <w:printerSettings r:id="rId1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42E90"/>
    <w:multiLevelType w:val="hybridMultilevel"/>
    <w:tmpl w:val="C2AA87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71983799"/>
    <w:multiLevelType w:val="hybridMultilevel"/>
    <w:tmpl w:val="3D868FCE"/>
    <w:lvl w:ilvl="0" w:tplc="08090001">
      <w:start w:val="1"/>
      <w:numFmt w:val="bullet"/>
      <w:lvlText w:val=""/>
      <w:lvlJc w:val="left"/>
      <w:pPr>
        <w:tabs>
          <w:tab w:val="num" w:pos="643"/>
        </w:tabs>
        <w:ind w:left="643" w:hanging="360"/>
      </w:pPr>
      <w:rPr>
        <w:rFonts w:ascii="Symbol" w:hAnsi="Symbol" w:hint="default"/>
      </w:rPr>
    </w:lvl>
    <w:lvl w:ilvl="1" w:tplc="08090003" w:tentative="1">
      <w:start w:val="1"/>
      <w:numFmt w:val="bullet"/>
      <w:lvlText w:val="o"/>
      <w:lvlJc w:val="left"/>
      <w:pPr>
        <w:tabs>
          <w:tab w:val="num" w:pos="1363"/>
        </w:tabs>
        <w:ind w:left="1363" w:hanging="360"/>
      </w:pPr>
      <w:rPr>
        <w:rFonts w:ascii="Courier New" w:hAnsi="Courier New" w:cs="Courier New" w:hint="default"/>
      </w:rPr>
    </w:lvl>
    <w:lvl w:ilvl="2" w:tplc="08090005" w:tentative="1">
      <w:start w:val="1"/>
      <w:numFmt w:val="bullet"/>
      <w:lvlText w:val=""/>
      <w:lvlJc w:val="left"/>
      <w:pPr>
        <w:tabs>
          <w:tab w:val="num" w:pos="2083"/>
        </w:tabs>
        <w:ind w:left="2083" w:hanging="360"/>
      </w:pPr>
      <w:rPr>
        <w:rFonts w:ascii="Wingdings" w:hAnsi="Wingdings" w:hint="default"/>
      </w:rPr>
    </w:lvl>
    <w:lvl w:ilvl="3" w:tplc="08090001" w:tentative="1">
      <w:start w:val="1"/>
      <w:numFmt w:val="bullet"/>
      <w:lvlText w:val=""/>
      <w:lvlJc w:val="left"/>
      <w:pPr>
        <w:tabs>
          <w:tab w:val="num" w:pos="2803"/>
        </w:tabs>
        <w:ind w:left="2803" w:hanging="360"/>
      </w:pPr>
      <w:rPr>
        <w:rFonts w:ascii="Symbol" w:hAnsi="Symbol" w:hint="default"/>
      </w:rPr>
    </w:lvl>
    <w:lvl w:ilvl="4" w:tplc="08090003" w:tentative="1">
      <w:start w:val="1"/>
      <w:numFmt w:val="bullet"/>
      <w:lvlText w:val="o"/>
      <w:lvlJc w:val="left"/>
      <w:pPr>
        <w:tabs>
          <w:tab w:val="num" w:pos="3523"/>
        </w:tabs>
        <w:ind w:left="3523" w:hanging="360"/>
      </w:pPr>
      <w:rPr>
        <w:rFonts w:ascii="Courier New" w:hAnsi="Courier New" w:cs="Courier New" w:hint="default"/>
      </w:rPr>
    </w:lvl>
    <w:lvl w:ilvl="5" w:tplc="08090005" w:tentative="1">
      <w:start w:val="1"/>
      <w:numFmt w:val="bullet"/>
      <w:lvlText w:val=""/>
      <w:lvlJc w:val="left"/>
      <w:pPr>
        <w:tabs>
          <w:tab w:val="num" w:pos="4243"/>
        </w:tabs>
        <w:ind w:left="4243" w:hanging="360"/>
      </w:pPr>
      <w:rPr>
        <w:rFonts w:ascii="Wingdings" w:hAnsi="Wingdings" w:hint="default"/>
      </w:rPr>
    </w:lvl>
    <w:lvl w:ilvl="6" w:tplc="08090001" w:tentative="1">
      <w:start w:val="1"/>
      <w:numFmt w:val="bullet"/>
      <w:lvlText w:val=""/>
      <w:lvlJc w:val="left"/>
      <w:pPr>
        <w:tabs>
          <w:tab w:val="num" w:pos="4963"/>
        </w:tabs>
        <w:ind w:left="4963" w:hanging="360"/>
      </w:pPr>
      <w:rPr>
        <w:rFonts w:ascii="Symbol" w:hAnsi="Symbol" w:hint="default"/>
      </w:rPr>
    </w:lvl>
    <w:lvl w:ilvl="7" w:tplc="08090003" w:tentative="1">
      <w:start w:val="1"/>
      <w:numFmt w:val="bullet"/>
      <w:lvlText w:val="o"/>
      <w:lvlJc w:val="left"/>
      <w:pPr>
        <w:tabs>
          <w:tab w:val="num" w:pos="5683"/>
        </w:tabs>
        <w:ind w:left="5683" w:hanging="360"/>
      </w:pPr>
      <w:rPr>
        <w:rFonts w:ascii="Courier New" w:hAnsi="Courier New" w:cs="Courier New" w:hint="default"/>
      </w:rPr>
    </w:lvl>
    <w:lvl w:ilvl="8" w:tplc="08090005" w:tentative="1">
      <w:start w:val="1"/>
      <w:numFmt w:val="bullet"/>
      <w:lvlText w:val=""/>
      <w:lvlJc w:val="left"/>
      <w:pPr>
        <w:tabs>
          <w:tab w:val="num" w:pos="6403"/>
        </w:tabs>
        <w:ind w:left="640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B90"/>
    <w:rsid w:val="00070340"/>
    <w:rsid w:val="00075CAC"/>
    <w:rsid w:val="000A7C32"/>
    <w:rsid w:val="001327F8"/>
    <w:rsid w:val="002F67C8"/>
    <w:rsid w:val="00484211"/>
    <w:rsid w:val="00484C76"/>
    <w:rsid w:val="006D16EC"/>
    <w:rsid w:val="007E429E"/>
    <w:rsid w:val="00854950"/>
    <w:rsid w:val="00A56B21"/>
    <w:rsid w:val="00AA21EA"/>
    <w:rsid w:val="00AD77D4"/>
    <w:rsid w:val="00BC5750"/>
    <w:rsid w:val="00C66CEE"/>
    <w:rsid w:val="00DD2981"/>
    <w:rsid w:val="00EA5BFA"/>
    <w:rsid w:val="00EA68FA"/>
    <w:rsid w:val="00EB361D"/>
    <w:rsid w:val="00ED0179"/>
    <w:rsid w:val="00FB0B90"/>
    <w:rsid w:val="00FE17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1941]"/>
    </o:shapedefaults>
    <o:shapelayout v:ext="edit">
      <o:idmap v:ext="edit" data="1"/>
    </o:shapelayout>
  </w:shapeDefaults>
  <w:decimalSymbol w:val="."/>
  <w:listSeparator w:val=","/>
  <w14:docId w14:val="6D394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B90"/>
    <w:pPr>
      <w:spacing w:after="0" w:line="240" w:lineRule="auto"/>
    </w:pPr>
    <w:rPr>
      <w:rFonts w:ascii="Times New Roman" w:eastAsia="Times New Roman" w:hAnsi="Times New Roman" w:cs="Times New Roman"/>
      <w:sz w:val="20"/>
      <w:szCs w:val="20"/>
      <w:lang w:eastAsia="en-GB"/>
    </w:rPr>
  </w:style>
  <w:style w:type="paragraph" w:styleId="Heading2">
    <w:name w:val="heading 2"/>
    <w:basedOn w:val="Normal"/>
    <w:next w:val="Normal"/>
    <w:link w:val="Heading2Char"/>
    <w:qFormat/>
    <w:rsid w:val="00FB0B90"/>
    <w:pPr>
      <w:keepNext/>
      <w:jc w:val="center"/>
      <w:outlineLvl w:val="1"/>
    </w:pPr>
    <w:rPr>
      <w:b/>
    </w:rPr>
  </w:style>
  <w:style w:type="paragraph" w:styleId="Heading3">
    <w:name w:val="heading 3"/>
    <w:basedOn w:val="Normal"/>
    <w:next w:val="Normal"/>
    <w:link w:val="Heading3Char"/>
    <w:qFormat/>
    <w:rsid w:val="00FB0B90"/>
    <w:pPr>
      <w:keepNext/>
      <w:outlineLvl w:val="2"/>
    </w:pPr>
    <w:rPr>
      <w:sz w:val="24"/>
      <w:u w:val="single"/>
    </w:rPr>
  </w:style>
  <w:style w:type="paragraph" w:styleId="Heading5">
    <w:name w:val="heading 5"/>
    <w:basedOn w:val="Normal"/>
    <w:next w:val="Normal"/>
    <w:link w:val="Heading5Char"/>
    <w:qFormat/>
    <w:rsid w:val="00FB0B90"/>
    <w:pPr>
      <w:keepNext/>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B0B90"/>
    <w:rPr>
      <w:rFonts w:ascii="Times New Roman" w:eastAsia="Times New Roman" w:hAnsi="Times New Roman" w:cs="Times New Roman"/>
      <w:b/>
      <w:sz w:val="20"/>
      <w:szCs w:val="20"/>
      <w:lang w:eastAsia="en-GB"/>
    </w:rPr>
  </w:style>
  <w:style w:type="character" w:customStyle="1" w:styleId="Heading3Char">
    <w:name w:val="Heading 3 Char"/>
    <w:basedOn w:val="DefaultParagraphFont"/>
    <w:link w:val="Heading3"/>
    <w:rsid w:val="00FB0B90"/>
    <w:rPr>
      <w:rFonts w:ascii="Times New Roman" w:eastAsia="Times New Roman" w:hAnsi="Times New Roman" w:cs="Times New Roman"/>
      <w:sz w:val="24"/>
      <w:szCs w:val="20"/>
      <w:u w:val="single"/>
      <w:lang w:eastAsia="en-GB"/>
    </w:rPr>
  </w:style>
  <w:style w:type="character" w:customStyle="1" w:styleId="Heading5Char">
    <w:name w:val="Heading 5 Char"/>
    <w:basedOn w:val="DefaultParagraphFont"/>
    <w:link w:val="Heading5"/>
    <w:rsid w:val="00FB0B90"/>
    <w:rPr>
      <w:rFonts w:ascii="Times New Roman" w:eastAsia="Times New Roman" w:hAnsi="Times New Roman" w:cs="Times New Roman"/>
      <w:b/>
      <w:sz w:val="24"/>
      <w:szCs w:val="20"/>
      <w:lang w:eastAsia="en-GB"/>
    </w:rPr>
  </w:style>
  <w:style w:type="paragraph" w:styleId="BodyText">
    <w:name w:val="Body Text"/>
    <w:basedOn w:val="Normal"/>
    <w:link w:val="BodyTextChar"/>
    <w:rsid w:val="00FB0B90"/>
    <w:rPr>
      <w:sz w:val="22"/>
    </w:rPr>
  </w:style>
  <w:style w:type="character" w:customStyle="1" w:styleId="BodyTextChar">
    <w:name w:val="Body Text Char"/>
    <w:basedOn w:val="DefaultParagraphFont"/>
    <w:link w:val="BodyText"/>
    <w:rsid w:val="00FB0B90"/>
    <w:rPr>
      <w:rFonts w:ascii="Times New Roman" w:eastAsia="Times New Roman" w:hAnsi="Times New Roman" w:cs="Times New Roman"/>
      <w:szCs w:val="20"/>
      <w:lang w:eastAsia="en-GB"/>
    </w:rPr>
  </w:style>
  <w:style w:type="paragraph" w:styleId="ListParagraph">
    <w:name w:val="List Paragraph"/>
    <w:basedOn w:val="Normal"/>
    <w:uiPriority w:val="34"/>
    <w:qFormat/>
    <w:rsid w:val="00484211"/>
    <w:pPr>
      <w:ind w:left="720"/>
      <w:contextualSpacing/>
    </w:pPr>
  </w:style>
  <w:style w:type="character" w:styleId="Hyperlink">
    <w:name w:val="Hyperlink"/>
    <w:basedOn w:val="DefaultParagraphFont"/>
    <w:uiPriority w:val="99"/>
    <w:unhideWhenUsed/>
    <w:rsid w:val="00FE17A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B90"/>
    <w:pPr>
      <w:spacing w:after="0" w:line="240" w:lineRule="auto"/>
    </w:pPr>
    <w:rPr>
      <w:rFonts w:ascii="Times New Roman" w:eastAsia="Times New Roman" w:hAnsi="Times New Roman" w:cs="Times New Roman"/>
      <w:sz w:val="20"/>
      <w:szCs w:val="20"/>
      <w:lang w:eastAsia="en-GB"/>
    </w:rPr>
  </w:style>
  <w:style w:type="paragraph" w:styleId="Heading2">
    <w:name w:val="heading 2"/>
    <w:basedOn w:val="Normal"/>
    <w:next w:val="Normal"/>
    <w:link w:val="Heading2Char"/>
    <w:qFormat/>
    <w:rsid w:val="00FB0B90"/>
    <w:pPr>
      <w:keepNext/>
      <w:jc w:val="center"/>
      <w:outlineLvl w:val="1"/>
    </w:pPr>
    <w:rPr>
      <w:b/>
    </w:rPr>
  </w:style>
  <w:style w:type="paragraph" w:styleId="Heading3">
    <w:name w:val="heading 3"/>
    <w:basedOn w:val="Normal"/>
    <w:next w:val="Normal"/>
    <w:link w:val="Heading3Char"/>
    <w:qFormat/>
    <w:rsid w:val="00FB0B90"/>
    <w:pPr>
      <w:keepNext/>
      <w:outlineLvl w:val="2"/>
    </w:pPr>
    <w:rPr>
      <w:sz w:val="24"/>
      <w:u w:val="single"/>
    </w:rPr>
  </w:style>
  <w:style w:type="paragraph" w:styleId="Heading5">
    <w:name w:val="heading 5"/>
    <w:basedOn w:val="Normal"/>
    <w:next w:val="Normal"/>
    <w:link w:val="Heading5Char"/>
    <w:qFormat/>
    <w:rsid w:val="00FB0B90"/>
    <w:pPr>
      <w:keepNext/>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B0B90"/>
    <w:rPr>
      <w:rFonts w:ascii="Times New Roman" w:eastAsia="Times New Roman" w:hAnsi="Times New Roman" w:cs="Times New Roman"/>
      <w:b/>
      <w:sz w:val="20"/>
      <w:szCs w:val="20"/>
      <w:lang w:eastAsia="en-GB"/>
    </w:rPr>
  </w:style>
  <w:style w:type="character" w:customStyle="1" w:styleId="Heading3Char">
    <w:name w:val="Heading 3 Char"/>
    <w:basedOn w:val="DefaultParagraphFont"/>
    <w:link w:val="Heading3"/>
    <w:rsid w:val="00FB0B90"/>
    <w:rPr>
      <w:rFonts w:ascii="Times New Roman" w:eastAsia="Times New Roman" w:hAnsi="Times New Roman" w:cs="Times New Roman"/>
      <w:sz w:val="24"/>
      <w:szCs w:val="20"/>
      <w:u w:val="single"/>
      <w:lang w:eastAsia="en-GB"/>
    </w:rPr>
  </w:style>
  <w:style w:type="character" w:customStyle="1" w:styleId="Heading5Char">
    <w:name w:val="Heading 5 Char"/>
    <w:basedOn w:val="DefaultParagraphFont"/>
    <w:link w:val="Heading5"/>
    <w:rsid w:val="00FB0B90"/>
    <w:rPr>
      <w:rFonts w:ascii="Times New Roman" w:eastAsia="Times New Roman" w:hAnsi="Times New Roman" w:cs="Times New Roman"/>
      <w:b/>
      <w:sz w:val="24"/>
      <w:szCs w:val="20"/>
      <w:lang w:eastAsia="en-GB"/>
    </w:rPr>
  </w:style>
  <w:style w:type="paragraph" w:styleId="BodyText">
    <w:name w:val="Body Text"/>
    <w:basedOn w:val="Normal"/>
    <w:link w:val="BodyTextChar"/>
    <w:rsid w:val="00FB0B90"/>
    <w:rPr>
      <w:sz w:val="22"/>
    </w:rPr>
  </w:style>
  <w:style w:type="character" w:customStyle="1" w:styleId="BodyTextChar">
    <w:name w:val="Body Text Char"/>
    <w:basedOn w:val="DefaultParagraphFont"/>
    <w:link w:val="BodyText"/>
    <w:rsid w:val="00FB0B90"/>
    <w:rPr>
      <w:rFonts w:ascii="Times New Roman" w:eastAsia="Times New Roman" w:hAnsi="Times New Roman" w:cs="Times New Roman"/>
      <w:szCs w:val="20"/>
      <w:lang w:eastAsia="en-GB"/>
    </w:rPr>
  </w:style>
  <w:style w:type="paragraph" w:styleId="ListParagraph">
    <w:name w:val="List Paragraph"/>
    <w:basedOn w:val="Normal"/>
    <w:uiPriority w:val="34"/>
    <w:qFormat/>
    <w:rsid w:val="00484211"/>
    <w:pPr>
      <w:ind w:left="720"/>
      <w:contextualSpacing/>
    </w:pPr>
  </w:style>
  <w:style w:type="character" w:styleId="Hyperlink">
    <w:name w:val="Hyperlink"/>
    <w:basedOn w:val="DefaultParagraphFont"/>
    <w:uiPriority w:val="99"/>
    <w:unhideWhenUsed/>
    <w:rsid w:val="00FE17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wesley.kernaghan@fedex.com" TargetMode="External"/><Relationship Id="rId7" Type="http://schemas.openxmlformats.org/officeDocument/2006/relationships/hyperlink" Target="https://resources.ecb.co.uk/ecb/document" TargetMode="External"/><Relationship Id="rId8" Type="http://schemas.openxmlformats.org/officeDocument/2006/relationships/hyperlink" Target="mailto:wesley.kernaghan@fedex.com" TargetMode="External"/><Relationship Id="rId9" Type="http://schemas.openxmlformats.org/officeDocument/2006/relationships/hyperlink" Target="mailto:wesley.kernaghan@fedex.com" TargetMode="External"/><Relationship Id="rId10" Type="http://schemas.openxmlformats.org/officeDocument/2006/relationships/printerSettings" Target="printerSettings/printerSettings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1267</Words>
  <Characters>7226</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Simon Bevan</cp:lastModifiedBy>
  <cp:revision>5</cp:revision>
  <cp:lastPrinted>2021-04-14T14:27:00Z</cp:lastPrinted>
  <dcterms:created xsi:type="dcterms:W3CDTF">2021-04-07T09:38:00Z</dcterms:created>
  <dcterms:modified xsi:type="dcterms:W3CDTF">2021-04-14T14:27:00Z</dcterms:modified>
</cp:coreProperties>
</file>