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5E19C" w14:textId="7B56E1ED" w:rsidR="0039785C" w:rsidRDefault="00C47ACB" w:rsidP="0039785C">
      <w:pPr>
        <w:rPr>
          <w:b/>
          <w:bCs/>
        </w:rPr>
      </w:pPr>
      <w:r>
        <w:rPr>
          <w:b/>
          <w:bCs/>
        </w:rPr>
        <w:t xml:space="preserve">Bicester &amp; North Oxford </w:t>
      </w:r>
      <w:r w:rsidR="0039785C" w:rsidRPr="0039785C">
        <w:rPr>
          <w:b/>
          <w:bCs/>
        </w:rPr>
        <w:t>Cricket Club Selection Policy</w:t>
      </w:r>
    </w:p>
    <w:tbl>
      <w:tblPr>
        <w:tblStyle w:val="TableGrid"/>
        <w:tblW w:w="0" w:type="auto"/>
        <w:tblLook w:val="04A0" w:firstRow="1" w:lastRow="0" w:firstColumn="1" w:lastColumn="0" w:noHBand="0" w:noVBand="1"/>
      </w:tblPr>
      <w:tblGrid>
        <w:gridCol w:w="2254"/>
        <w:gridCol w:w="2254"/>
        <w:gridCol w:w="2254"/>
        <w:gridCol w:w="2254"/>
      </w:tblGrid>
      <w:tr w:rsidR="00CE183B" w14:paraId="08B7CA39" w14:textId="77777777" w:rsidTr="00CE183B">
        <w:tc>
          <w:tcPr>
            <w:tcW w:w="2254" w:type="dxa"/>
          </w:tcPr>
          <w:p w14:paraId="039D8112" w14:textId="5342A843" w:rsidR="00CE183B" w:rsidRDefault="00CE183B" w:rsidP="0039785C">
            <w:pPr>
              <w:rPr>
                <w:b/>
                <w:bCs/>
              </w:rPr>
            </w:pPr>
            <w:r>
              <w:rPr>
                <w:b/>
                <w:bCs/>
              </w:rPr>
              <w:t>Revision</w:t>
            </w:r>
            <w:r w:rsidR="000B3F55">
              <w:rPr>
                <w:b/>
                <w:bCs/>
              </w:rPr>
              <w:t>:</w:t>
            </w:r>
          </w:p>
        </w:tc>
        <w:tc>
          <w:tcPr>
            <w:tcW w:w="2254" w:type="dxa"/>
          </w:tcPr>
          <w:p w14:paraId="4C6D311B" w14:textId="43DF2372" w:rsidR="00CE183B" w:rsidRDefault="00CE183B" w:rsidP="0039785C">
            <w:pPr>
              <w:rPr>
                <w:b/>
                <w:bCs/>
              </w:rPr>
            </w:pPr>
            <w:r>
              <w:rPr>
                <w:b/>
                <w:bCs/>
              </w:rPr>
              <w:t>1.0</w:t>
            </w:r>
          </w:p>
        </w:tc>
        <w:tc>
          <w:tcPr>
            <w:tcW w:w="2254" w:type="dxa"/>
          </w:tcPr>
          <w:p w14:paraId="1401C109" w14:textId="444A2184" w:rsidR="00CE183B" w:rsidRDefault="00CE183B" w:rsidP="0039785C">
            <w:pPr>
              <w:rPr>
                <w:b/>
                <w:bCs/>
              </w:rPr>
            </w:pPr>
            <w:r>
              <w:rPr>
                <w:b/>
                <w:bCs/>
              </w:rPr>
              <w:t>Dated</w:t>
            </w:r>
            <w:r w:rsidR="000B3F55">
              <w:rPr>
                <w:b/>
                <w:bCs/>
              </w:rPr>
              <w:t>:</w:t>
            </w:r>
          </w:p>
        </w:tc>
        <w:tc>
          <w:tcPr>
            <w:tcW w:w="2254" w:type="dxa"/>
          </w:tcPr>
          <w:p w14:paraId="22574326" w14:textId="2CB271FC" w:rsidR="00CE183B" w:rsidRDefault="000B3F55" w:rsidP="0039785C">
            <w:pPr>
              <w:rPr>
                <w:b/>
                <w:bCs/>
              </w:rPr>
            </w:pPr>
            <w:r>
              <w:rPr>
                <w:b/>
                <w:bCs/>
              </w:rPr>
              <w:t>26</w:t>
            </w:r>
            <w:r w:rsidRPr="000B3F55">
              <w:rPr>
                <w:b/>
                <w:bCs/>
                <w:vertAlign w:val="superscript"/>
              </w:rPr>
              <w:t>th</w:t>
            </w:r>
            <w:r>
              <w:rPr>
                <w:b/>
                <w:bCs/>
              </w:rPr>
              <w:t xml:space="preserve"> April 2025</w:t>
            </w:r>
          </w:p>
        </w:tc>
      </w:tr>
      <w:tr w:rsidR="00CE183B" w14:paraId="38F6C043" w14:textId="77777777" w:rsidTr="00CE183B">
        <w:tc>
          <w:tcPr>
            <w:tcW w:w="2254" w:type="dxa"/>
          </w:tcPr>
          <w:p w14:paraId="0DD58FC7" w14:textId="3F3DE36A" w:rsidR="00CE183B" w:rsidRDefault="000B3F55" w:rsidP="0039785C">
            <w:pPr>
              <w:rPr>
                <w:b/>
                <w:bCs/>
              </w:rPr>
            </w:pPr>
            <w:r>
              <w:rPr>
                <w:b/>
                <w:bCs/>
              </w:rPr>
              <w:t>Written by:</w:t>
            </w:r>
          </w:p>
        </w:tc>
        <w:tc>
          <w:tcPr>
            <w:tcW w:w="2254" w:type="dxa"/>
          </w:tcPr>
          <w:p w14:paraId="54F97911" w14:textId="428A6F3B" w:rsidR="00CE183B" w:rsidRDefault="000B3F55" w:rsidP="0039785C">
            <w:pPr>
              <w:rPr>
                <w:b/>
                <w:bCs/>
              </w:rPr>
            </w:pPr>
            <w:r>
              <w:rPr>
                <w:b/>
                <w:bCs/>
              </w:rPr>
              <w:t>Richard Morris</w:t>
            </w:r>
          </w:p>
        </w:tc>
        <w:tc>
          <w:tcPr>
            <w:tcW w:w="2254" w:type="dxa"/>
          </w:tcPr>
          <w:p w14:paraId="01A66EBA" w14:textId="6AF48DC8" w:rsidR="00CE183B" w:rsidRDefault="000B3F55" w:rsidP="0039785C">
            <w:pPr>
              <w:rPr>
                <w:b/>
                <w:bCs/>
              </w:rPr>
            </w:pPr>
            <w:r>
              <w:rPr>
                <w:b/>
                <w:bCs/>
              </w:rPr>
              <w:t>Reviewed by:</w:t>
            </w:r>
          </w:p>
        </w:tc>
        <w:tc>
          <w:tcPr>
            <w:tcW w:w="2254" w:type="dxa"/>
          </w:tcPr>
          <w:p w14:paraId="68F2781C" w14:textId="546747FE" w:rsidR="00CE183B" w:rsidRDefault="000B3F55" w:rsidP="0039785C">
            <w:pPr>
              <w:rPr>
                <w:b/>
                <w:bCs/>
              </w:rPr>
            </w:pPr>
            <w:r>
              <w:rPr>
                <w:b/>
                <w:bCs/>
              </w:rPr>
              <w:t>Committee</w:t>
            </w:r>
          </w:p>
        </w:tc>
      </w:tr>
    </w:tbl>
    <w:p w14:paraId="7FA94A62" w14:textId="77777777" w:rsidR="00CE183B" w:rsidRPr="0039785C" w:rsidRDefault="00CE183B" w:rsidP="0039785C">
      <w:pPr>
        <w:rPr>
          <w:b/>
          <w:bCs/>
        </w:rPr>
      </w:pPr>
    </w:p>
    <w:p w14:paraId="2B2CD2DF" w14:textId="77777777" w:rsidR="0039785C" w:rsidRPr="0039785C" w:rsidRDefault="0039785C" w:rsidP="0039785C">
      <w:r w:rsidRPr="0039785C">
        <w:rPr>
          <w:b/>
          <w:bCs/>
        </w:rPr>
        <w:t>Purpose</w:t>
      </w:r>
      <w:r w:rsidRPr="0039785C">
        <w:t xml:space="preserve"> This selection policy outlines the guiding principles and framework for the selection of players for the cricket club's four adult teams. The policy aims to ensure that selection decisions are made transparently, fairly, and inclusively, while supporting the club's commitment to safety, skill development, and youth promotion.</w:t>
      </w:r>
    </w:p>
    <w:p w14:paraId="71A28D80" w14:textId="77777777" w:rsidR="0039785C" w:rsidRPr="0039785C" w:rsidRDefault="0039785C" w:rsidP="0039785C">
      <w:pPr>
        <w:rPr>
          <w:b/>
          <w:bCs/>
        </w:rPr>
      </w:pPr>
      <w:r w:rsidRPr="0039785C">
        <w:rPr>
          <w:b/>
          <w:bCs/>
        </w:rPr>
        <w:t>Key Principles</w:t>
      </w:r>
    </w:p>
    <w:p w14:paraId="041B60B3" w14:textId="77777777" w:rsidR="0039785C" w:rsidRPr="0039785C" w:rsidRDefault="0039785C" w:rsidP="0039785C">
      <w:pPr>
        <w:numPr>
          <w:ilvl w:val="0"/>
          <w:numId w:val="1"/>
        </w:numPr>
      </w:pPr>
      <w:r w:rsidRPr="0039785C">
        <w:rPr>
          <w:b/>
          <w:bCs/>
        </w:rPr>
        <w:t>Cricketing Ability</w:t>
      </w:r>
      <w:r w:rsidRPr="0039785C">
        <w:t xml:space="preserve"> Selection will primarily be based on cricketing ability, ensuring teams are competitive and well-balanced. Factors such as batting, bowling, fielding, and leadership will be assessed to match players to appropriate team roles.</w:t>
      </w:r>
    </w:p>
    <w:p w14:paraId="29597232" w14:textId="77777777" w:rsidR="0039785C" w:rsidRPr="0039785C" w:rsidRDefault="0039785C" w:rsidP="0039785C">
      <w:pPr>
        <w:numPr>
          <w:ilvl w:val="0"/>
          <w:numId w:val="1"/>
        </w:numPr>
      </w:pPr>
      <w:r w:rsidRPr="0039785C">
        <w:rPr>
          <w:b/>
          <w:bCs/>
        </w:rPr>
        <w:t>Team Balance</w:t>
      </w:r>
      <w:r w:rsidRPr="0039785C">
        <w:t xml:space="preserve"> Each team must have a balanced composition of players with the required mix of skills and roles to ensure cohesive performance. Considerations include specialist positions, bowling variation, and fielding capabilities.</w:t>
      </w:r>
    </w:p>
    <w:p w14:paraId="677EA05C" w14:textId="77777777" w:rsidR="0039785C" w:rsidRPr="0039785C" w:rsidRDefault="0039785C" w:rsidP="0039785C">
      <w:pPr>
        <w:numPr>
          <w:ilvl w:val="0"/>
          <w:numId w:val="1"/>
        </w:numPr>
      </w:pPr>
      <w:r w:rsidRPr="0039785C">
        <w:rPr>
          <w:b/>
          <w:bCs/>
        </w:rPr>
        <w:t>Hierarchical Selection</w:t>
      </w:r>
      <w:r w:rsidRPr="0039785C">
        <w:t xml:space="preserve"> A hierarchy of selection will apply:</w:t>
      </w:r>
    </w:p>
    <w:p w14:paraId="7FDACC19" w14:textId="77777777" w:rsidR="0039785C" w:rsidRPr="0039785C" w:rsidRDefault="0039785C" w:rsidP="0039785C">
      <w:pPr>
        <w:numPr>
          <w:ilvl w:val="1"/>
          <w:numId w:val="1"/>
        </w:numPr>
      </w:pPr>
      <w:r w:rsidRPr="0039785C">
        <w:t>The first team has priority over the second team.</w:t>
      </w:r>
    </w:p>
    <w:p w14:paraId="07D4E3C1" w14:textId="77777777" w:rsidR="0039785C" w:rsidRPr="0039785C" w:rsidRDefault="0039785C" w:rsidP="0039785C">
      <w:pPr>
        <w:numPr>
          <w:ilvl w:val="1"/>
          <w:numId w:val="1"/>
        </w:numPr>
      </w:pPr>
      <w:r w:rsidRPr="0039785C">
        <w:t>The second team has priority over the third team.</w:t>
      </w:r>
    </w:p>
    <w:p w14:paraId="54077FB0" w14:textId="35DE40F8" w:rsidR="00C2005A" w:rsidRDefault="0039785C" w:rsidP="00E544DF">
      <w:pPr>
        <w:numPr>
          <w:ilvl w:val="1"/>
          <w:numId w:val="1"/>
        </w:numPr>
      </w:pPr>
      <w:r w:rsidRPr="0039785C">
        <w:t>The third team has priority over the fourth team.</w:t>
      </w:r>
    </w:p>
    <w:p w14:paraId="055809FF" w14:textId="7D45ED02" w:rsidR="00631FB6" w:rsidRPr="0039785C" w:rsidRDefault="00631FB6" w:rsidP="00E544DF">
      <w:pPr>
        <w:numPr>
          <w:ilvl w:val="1"/>
          <w:numId w:val="1"/>
        </w:numPr>
      </w:pPr>
      <w:r>
        <w:t xml:space="preserve">Players who are </w:t>
      </w:r>
      <w:r w:rsidR="00D665C6">
        <w:t xml:space="preserve">dropped from selection </w:t>
      </w:r>
      <w:r w:rsidR="009C0D8D">
        <w:t xml:space="preserve">from a higher team can </w:t>
      </w:r>
      <w:r w:rsidR="00BE42D1">
        <w:t xml:space="preserve">normally expect to be selected to play in the next highest team. </w:t>
      </w:r>
      <w:r w:rsidR="00F2740B">
        <w:t xml:space="preserve">All players are expected to engage with the team </w:t>
      </w:r>
      <w:r w:rsidR="00113605">
        <w:t>they are selected to play for.</w:t>
      </w:r>
    </w:p>
    <w:p w14:paraId="57655BD6" w14:textId="77777777" w:rsidR="0039785C" w:rsidRPr="0039785C" w:rsidRDefault="0039785C" w:rsidP="0039785C">
      <w:pPr>
        <w:numPr>
          <w:ilvl w:val="0"/>
          <w:numId w:val="1"/>
        </w:numPr>
      </w:pPr>
      <w:r w:rsidRPr="0039785C">
        <w:rPr>
          <w:b/>
          <w:bCs/>
        </w:rPr>
        <w:t>Youth Development</w:t>
      </w:r>
      <w:r w:rsidRPr="0039785C">
        <w:t xml:space="preserve"> The club values the promotion and development of youth players and may adjust selection criteria accordingly. Opportunities to play in higher teams will be offered to youth players who demonstrate potential and commitment, fostering their growth as cricketers.</w:t>
      </w:r>
    </w:p>
    <w:p w14:paraId="6680F2F0" w14:textId="77777777" w:rsidR="0039785C" w:rsidRPr="0039785C" w:rsidRDefault="0039785C" w:rsidP="0039785C">
      <w:pPr>
        <w:numPr>
          <w:ilvl w:val="0"/>
          <w:numId w:val="1"/>
        </w:numPr>
      </w:pPr>
      <w:r w:rsidRPr="0039785C">
        <w:rPr>
          <w:b/>
          <w:bCs/>
        </w:rPr>
        <w:t>Safety and Inclusion</w:t>
      </w:r>
    </w:p>
    <w:p w14:paraId="7BF4C4FD" w14:textId="77777777" w:rsidR="0039785C" w:rsidRPr="0039785C" w:rsidRDefault="0039785C" w:rsidP="0039785C">
      <w:pPr>
        <w:numPr>
          <w:ilvl w:val="1"/>
          <w:numId w:val="1"/>
        </w:numPr>
      </w:pPr>
      <w:r w:rsidRPr="0039785C">
        <w:t>Safety is a top priority. Players will only be selected for roles they can perform safely, considering physical and mental readiness.</w:t>
      </w:r>
    </w:p>
    <w:p w14:paraId="78361C03" w14:textId="77777777" w:rsidR="0039785C" w:rsidRPr="0039785C" w:rsidRDefault="0039785C" w:rsidP="0039785C">
      <w:pPr>
        <w:numPr>
          <w:ilvl w:val="1"/>
          <w:numId w:val="1"/>
        </w:numPr>
      </w:pPr>
      <w:r w:rsidRPr="0039785C">
        <w:t>Inclusion will be promoted, ensuring equal opportunities regardless of age, gender, ethnicity, or background.</w:t>
      </w:r>
    </w:p>
    <w:p w14:paraId="4C4DFDFA" w14:textId="4EA4AE69" w:rsidR="0046029C" w:rsidRPr="0046029C" w:rsidRDefault="0046029C" w:rsidP="0039785C">
      <w:pPr>
        <w:numPr>
          <w:ilvl w:val="0"/>
          <w:numId w:val="1"/>
        </w:numPr>
      </w:pPr>
      <w:r w:rsidRPr="0046029C">
        <w:rPr>
          <w:b/>
          <w:bCs/>
        </w:rPr>
        <w:t>Player Attitude</w:t>
      </w:r>
      <w:r w:rsidRPr="0046029C">
        <w:t xml:space="preserve"> The attitude of players will be an important consideration during selection. A positive, team-focused mindset, commitment to training, and respect for teammates and opponents are essential qualities valued by the club.</w:t>
      </w:r>
    </w:p>
    <w:p w14:paraId="4EDD93E7" w14:textId="3EBBF90B" w:rsidR="0039785C" w:rsidRPr="0039785C" w:rsidRDefault="0039785C" w:rsidP="0039785C">
      <w:pPr>
        <w:numPr>
          <w:ilvl w:val="0"/>
          <w:numId w:val="1"/>
        </w:numPr>
      </w:pPr>
      <w:r w:rsidRPr="0039785C">
        <w:rPr>
          <w:b/>
          <w:bCs/>
        </w:rPr>
        <w:lastRenderedPageBreak/>
        <w:t>Fairness</w:t>
      </w:r>
      <w:r w:rsidRPr="0039785C">
        <w:t xml:space="preserve"> All selection decisions will be impartial and objective. Selection will be based on observable performance in matches, training, and fitness. Players will have a channel to seek clarification on selection decisions.</w:t>
      </w:r>
    </w:p>
    <w:p w14:paraId="257FE5A7" w14:textId="77777777" w:rsidR="0039785C" w:rsidRPr="0039785C" w:rsidRDefault="0039785C" w:rsidP="0039785C">
      <w:pPr>
        <w:rPr>
          <w:b/>
          <w:bCs/>
        </w:rPr>
      </w:pPr>
      <w:r w:rsidRPr="0039785C">
        <w:rPr>
          <w:b/>
          <w:bCs/>
        </w:rPr>
        <w:t>Selection Process</w:t>
      </w:r>
    </w:p>
    <w:p w14:paraId="3699FE40" w14:textId="253FA9CF" w:rsidR="0039785C" w:rsidRPr="0039785C" w:rsidRDefault="0039785C" w:rsidP="0039785C">
      <w:pPr>
        <w:numPr>
          <w:ilvl w:val="0"/>
          <w:numId w:val="2"/>
        </w:numPr>
      </w:pPr>
      <w:r w:rsidRPr="0039785C">
        <w:rPr>
          <w:b/>
          <w:bCs/>
        </w:rPr>
        <w:t>Selection Committee</w:t>
      </w:r>
      <w:r w:rsidRPr="0039785C">
        <w:t xml:space="preserve"> A dedicated selection comm</w:t>
      </w:r>
      <w:r w:rsidR="00005E5D">
        <w:t>ittee</w:t>
      </w:r>
      <w:r w:rsidRPr="0039785C">
        <w:t>,</w:t>
      </w:r>
      <w:r w:rsidR="00005E5D">
        <w:t xml:space="preserve"> consisting of the team captains</w:t>
      </w:r>
      <w:r w:rsidRPr="0039785C">
        <w:t xml:space="preserve"> will oversee the selection process</w:t>
      </w:r>
      <w:r w:rsidR="00005E5D">
        <w:t xml:space="preserve"> using the </w:t>
      </w:r>
      <w:proofErr w:type="spellStart"/>
      <w:r w:rsidR="00CD56A2">
        <w:t>Pitchero</w:t>
      </w:r>
      <w:proofErr w:type="spellEnd"/>
      <w:r w:rsidR="00CD56A2">
        <w:t xml:space="preserve"> player App</w:t>
      </w:r>
      <w:r w:rsidRPr="0039785C">
        <w:t>.</w:t>
      </w:r>
      <w:r w:rsidR="00CD56A2">
        <w:t xml:space="preserve"> Players are expected to indicate their availability using this App.</w:t>
      </w:r>
    </w:p>
    <w:p w14:paraId="4CBBBB22" w14:textId="77777777" w:rsidR="0039785C" w:rsidRPr="0039785C" w:rsidRDefault="0039785C" w:rsidP="0039785C">
      <w:pPr>
        <w:numPr>
          <w:ilvl w:val="0"/>
          <w:numId w:val="2"/>
        </w:numPr>
      </w:pPr>
      <w:r w:rsidRPr="0039785C">
        <w:rPr>
          <w:b/>
          <w:bCs/>
        </w:rPr>
        <w:t>Performance Review</w:t>
      </w:r>
      <w:r w:rsidRPr="0039785C">
        <w:t xml:space="preserve"> Players' performances in matches, training sessions, and fitness assessments will form the basis of selection.</w:t>
      </w:r>
    </w:p>
    <w:p w14:paraId="5906F80B" w14:textId="77777777" w:rsidR="0039785C" w:rsidRPr="0039785C" w:rsidRDefault="0039785C" w:rsidP="0039785C">
      <w:pPr>
        <w:numPr>
          <w:ilvl w:val="0"/>
          <w:numId w:val="2"/>
        </w:numPr>
      </w:pPr>
      <w:r w:rsidRPr="0039785C">
        <w:rPr>
          <w:b/>
          <w:bCs/>
        </w:rPr>
        <w:t>Communication</w:t>
      </w:r>
      <w:r w:rsidRPr="0039785C">
        <w:t xml:space="preserve"> Selection outcomes will be communicated transparently to players. Feedback will be provided upon request to support individual development.</w:t>
      </w:r>
    </w:p>
    <w:p w14:paraId="7B669F06" w14:textId="77777777" w:rsidR="0039785C" w:rsidRPr="0039785C" w:rsidRDefault="0039785C" w:rsidP="0039785C">
      <w:pPr>
        <w:numPr>
          <w:ilvl w:val="0"/>
          <w:numId w:val="2"/>
        </w:numPr>
      </w:pPr>
      <w:r w:rsidRPr="0039785C">
        <w:rPr>
          <w:b/>
          <w:bCs/>
        </w:rPr>
        <w:t>Youth Players</w:t>
      </w:r>
      <w:r w:rsidRPr="0039785C">
        <w:t xml:space="preserve"> Decisions involving youth players will consider their physical and emotional readiness to compete at higher levels.</w:t>
      </w:r>
    </w:p>
    <w:p w14:paraId="2AEFB200" w14:textId="77777777" w:rsidR="0039785C" w:rsidRPr="0039785C" w:rsidRDefault="0039785C" w:rsidP="0039785C">
      <w:pPr>
        <w:rPr>
          <w:b/>
          <w:bCs/>
        </w:rPr>
      </w:pPr>
      <w:r w:rsidRPr="0039785C">
        <w:rPr>
          <w:b/>
          <w:bCs/>
        </w:rPr>
        <w:t>Appeals Process</w:t>
      </w:r>
    </w:p>
    <w:p w14:paraId="5C1A6913" w14:textId="2346E764" w:rsidR="00480122" w:rsidRDefault="0039785C" w:rsidP="004D2E8C">
      <w:r w:rsidRPr="0039785C">
        <w:t xml:space="preserve">If a player disagrees with their selection, </w:t>
      </w:r>
      <w:r w:rsidR="00C1039D">
        <w:t xml:space="preserve">the appeals process </w:t>
      </w:r>
      <w:r w:rsidR="004D2E8C">
        <w:t>works as follows:</w:t>
      </w:r>
    </w:p>
    <w:p w14:paraId="330B119E" w14:textId="77777777" w:rsidR="001B3B6A" w:rsidRPr="001B3B6A" w:rsidRDefault="001B3B6A" w:rsidP="001B3B6A">
      <w:pPr>
        <w:numPr>
          <w:ilvl w:val="0"/>
          <w:numId w:val="4"/>
        </w:numPr>
      </w:pPr>
      <w:r w:rsidRPr="001B3B6A">
        <w:rPr>
          <w:b/>
          <w:bCs/>
        </w:rPr>
        <w:t>Initial Appeal</w:t>
      </w:r>
      <w:r w:rsidRPr="001B3B6A">
        <w:t>:</w:t>
      </w:r>
    </w:p>
    <w:p w14:paraId="4AAF9B83" w14:textId="77777777" w:rsidR="001B3B6A" w:rsidRPr="001B3B6A" w:rsidRDefault="001B3B6A" w:rsidP="001B3B6A">
      <w:pPr>
        <w:numPr>
          <w:ilvl w:val="1"/>
          <w:numId w:val="4"/>
        </w:numPr>
      </w:pPr>
      <w:r w:rsidRPr="001B3B6A">
        <w:t xml:space="preserve">Player submits a written appeal to the </w:t>
      </w:r>
      <w:r w:rsidRPr="001B3B6A">
        <w:rPr>
          <w:b/>
          <w:bCs/>
        </w:rPr>
        <w:t>Team Captain</w:t>
      </w:r>
      <w:r w:rsidRPr="001B3B6A">
        <w:t xml:space="preserve"> (within 24 hours of selection communication).</w:t>
      </w:r>
    </w:p>
    <w:p w14:paraId="4DEDC482" w14:textId="77777777" w:rsidR="001B3B6A" w:rsidRPr="001B3B6A" w:rsidRDefault="001B3B6A" w:rsidP="001B3B6A">
      <w:pPr>
        <w:numPr>
          <w:ilvl w:val="1"/>
          <w:numId w:val="4"/>
        </w:numPr>
      </w:pPr>
      <w:r w:rsidRPr="001B3B6A">
        <w:rPr>
          <w:b/>
          <w:bCs/>
        </w:rPr>
        <w:t>Team Captain</w:t>
      </w:r>
      <w:r w:rsidRPr="001B3B6A">
        <w:t xml:space="preserve"> reviews the appeal and makes a decision.</w:t>
      </w:r>
    </w:p>
    <w:p w14:paraId="359899DA" w14:textId="77777777" w:rsidR="001B3B6A" w:rsidRPr="001B3B6A" w:rsidRDefault="001B3B6A" w:rsidP="001B3B6A">
      <w:pPr>
        <w:numPr>
          <w:ilvl w:val="1"/>
          <w:numId w:val="4"/>
        </w:numPr>
      </w:pPr>
      <w:r w:rsidRPr="001B3B6A">
        <w:t>The outcome is communicated ahead of the match, if possible (not guaranteed).</w:t>
      </w:r>
    </w:p>
    <w:p w14:paraId="3A5305E1" w14:textId="77777777" w:rsidR="001B3B6A" w:rsidRPr="001B3B6A" w:rsidRDefault="001B3B6A" w:rsidP="001B3B6A">
      <w:pPr>
        <w:numPr>
          <w:ilvl w:val="0"/>
          <w:numId w:val="4"/>
        </w:numPr>
      </w:pPr>
      <w:r w:rsidRPr="001B3B6A">
        <w:rPr>
          <w:b/>
          <w:bCs/>
        </w:rPr>
        <w:t>Secondary Appeal</w:t>
      </w:r>
      <w:r w:rsidRPr="001B3B6A">
        <w:t>:</w:t>
      </w:r>
    </w:p>
    <w:p w14:paraId="1E155FBC" w14:textId="77777777" w:rsidR="001B3B6A" w:rsidRPr="001B3B6A" w:rsidRDefault="001B3B6A" w:rsidP="001B3B6A">
      <w:pPr>
        <w:numPr>
          <w:ilvl w:val="1"/>
          <w:numId w:val="4"/>
        </w:numPr>
      </w:pPr>
      <w:r w:rsidRPr="001B3B6A">
        <w:t xml:space="preserve">If unsatisfied with the captain's response, the player appeals to the </w:t>
      </w:r>
      <w:r w:rsidRPr="001B3B6A">
        <w:rPr>
          <w:b/>
          <w:bCs/>
        </w:rPr>
        <w:t>Head Coach</w:t>
      </w:r>
      <w:r w:rsidRPr="001B3B6A">
        <w:t xml:space="preserve"> and </w:t>
      </w:r>
      <w:r w:rsidRPr="001B3B6A">
        <w:rPr>
          <w:b/>
          <w:bCs/>
        </w:rPr>
        <w:t>Club Chair</w:t>
      </w:r>
      <w:r w:rsidRPr="001B3B6A">
        <w:t>.</w:t>
      </w:r>
    </w:p>
    <w:p w14:paraId="35065E5A" w14:textId="77777777" w:rsidR="001B3B6A" w:rsidRPr="001B3B6A" w:rsidRDefault="001B3B6A" w:rsidP="001B3B6A">
      <w:pPr>
        <w:numPr>
          <w:ilvl w:val="1"/>
          <w:numId w:val="4"/>
        </w:numPr>
      </w:pPr>
      <w:r w:rsidRPr="001B3B6A">
        <w:t xml:space="preserve">They review the complaint and respond within </w:t>
      </w:r>
      <w:r w:rsidRPr="001B3B6A">
        <w:rPr>
          <w:b/>
          <w:bCs/>
        </w:rPr>
        <w:t>seven (7) days</w:t>
      </w:r>
      <w:r w:rsidRPr="001B3B6A">
        <w:t>.</w:t>
      </w:r>
    </w:p>
    <w:p w14:paraId="505E7F3B" w14:textId="77777777" w:rsidR="001B3B6A" w:rsidRPr="001B3B6A" w:rsidRDefault="001B3B6A" w:rsidP="001B3B6A">
      <w:pPr>
        <w:numPr>
          <w:ilvl w:val="0"/>
          <w:numId w:val="4"/>
        </w:numPr>
      </w:pPr>
      <w:r w:rsidRPr="001B3B6A">
        <w:rPr>
          <w:b/>
          <w:bCs/>
        </w:rPr>
        <w:t>Final Escalation</w:t>
      </w:r>
      <w:r w:rsidRPr="001B3B6A">
        <w:t>:</w:t>
      </w:r>
    </w:p>
    <w:p w14:paraId="5443E0C9" w14:textId="77777777" w:rsidR="001B3B6A" w:rsidRPr="001B3B6A" w:rsidRDefault="001B3B6A" w:rsidP="001B3B6A">
      <w:pPr>
        <w:numPr>
          <w:ilvl w:val="1"/>
          <w:numId w:val="4"/>
        </w:numPr>
      </w:pPr>
      <w:r w:rsidRPr="001B3B6A">
        <w:t xml:space="preserve">If dissatisfaction persists, the player escalates to the </w:t>
      </w:r>
      <w:r w:rsidRPr="001B3B6A">
        <w:rPr>
          <w:b/>
          <w:bCs/>
        </w:rPr>
        <w:t>Club President</w:t>
      </w:r>
      <w:r w:rsidRPr="001B3B6A">
        <w:t>.</w:t>
      </w:r>
    </w:p>
    <w:p w14:paraId="4B135D81" w14:textId="77777777" w:rsidR="001B3B6A" w:rsidRPr="001B3B6A" w:rsidRDefault="001B3B6A" w:rsidP="001B3B6A">
      <w:pPr>
        <w:numPr>
          <w:ilvl w:val="1"/>
          <w:numId w:val="4"/>
        </w:numPr>
      </w:pPr>
      <w:r w:rsidRPr="001B3B6A">
        <w:t xml:space="preserve">The </w:t>
      </w:r>
      <w:r w:rsidRPr="001B3B6A">
        <w:rPr>
          <w:b/>
          <w:bCs/>
        </w:rPr>
        <w:t>Club President’s decision is final</w:t>
      </w:r>
      <w:r w:rsidRPr="001B3B6A">
        <w:t>.</w:t>
      </w:r>
    </w:p>
    <w:p w14:paraId="09E30A65" w14:textId="77777777" w:rsidR="0039785C" w:rsidRDefault="0039785C" w:rsidP="0039785C">
      <w:r w:rsidRPr="0039785C">
        <w:rPr>
          <w:b/>
          <w:bCs/>
        </w:rPr>
        <w:t>Review and Updates</w:t>
      </w:r>
      <w:r w:rsidRPr="0039785C">
        <w:t xml:space="preserve"> This selection policy will be reviewed annually to ensure it remains aligned with the club's goals and values.</w:t>
      </w:r>
    </w:p>
    <w:p w14:paraId="76CD08E4" w14:textId="1FF03CF2" w:rsidR="00FB1C08" w:rsidRPr="00A94948" w:rsidRDefault="00A94948" w:rsidP="0039785C">
      <w:pPr>
        <w:rPr>
          <w:b/>
          <w:bCs/>
        </w:rPr>
      </w:pPr>
      <w:r w:rsidRPr="00A94948">
        <w:rPr>
          <w:b/>
          <w:bCs/>
        </w:rPr>
        <w:t>Revision History</w:t>
      </w:r>
    </w:p>
    <w:tbl>
      <w:tblPr>
        <w:tblStyle w:val="TableGrid"/>
        <w:tblW w:w="0" w:type="auto"/>
        <w:tblLook w:val="04A0" w:firstRow="1" w:lastRow="0" w:firstColumn="1" w:lastColumn="0" w:noHBand="0" w:noVBand="1"/>
      </w:tblPr>
      <w:tblGrid>
        <w:gridCol w:w="2547"/>
        <w:gridCol w:w="6469"/>
      </w:tblGrid>
      <w:tr w:rsidR="00FB1C08" w14:paraId="79B7C293" w14:textId="77777777" w:rsidTr="00A94948">
        <w:tc>
          <w:tcPr>
            <w:tcW w:w="2547" w:type="dxa"/>
          </w:tcPr>
          <w:p w14:paraId="117498DD" w14:textId="57B45C11" w:rsidR="00FB1C08" w:rsidRPr="00A94948" w:rsidRDefault="00A94948">
            <w:pPr>
              <w:rPr>
                <w:b/>
                <w:bCs/>
              </w:rPr>
            </w:pPr>
            <w:r w:rsidRPr="00A94948">
              <w:rPr>
                <w:b/>
                <w:bCs/>
              </w:rPr>
              <w:t>Version</w:t>
            </w:r>
          </w:p>
        </w:tc>
        <w:tc>
          <w:tcPr>
            <w:tcW w:w="6469" w:type="dxa"/>
          </w:tcPr>
          <w:p w14:paraId="41191141" w14:textId="03556C6E" w:rsidR="00FB1C08" w:rsidRPr="00A94948" w:rsidRDefault="00A94948">
            <w:pPr>
              <w:rPr>
                <w:b/>
                <w:bCs/>
              </w:rPr>
            </w:pPr>
            <w:r w:rsidRPr="00A94948">
              <w:rPr>
                <w:b/>
                <w:bCs/>
              </w:rPr>
              <w:t>Notes</w:t>
            </w:r>
          </w:p>
        </w:tc>
      </w:tr>
      <w:tr w:rsidR="00FB1C08" w14:paraId="5169BCAB" w14:textId="77777777" w:rsidTr="00A94948">
        <w:tc>
          <w:tcPr>
            <w:tcW w:w="2547" w:type="dxa"/>
          </w:tcPr>
          <w:p w14:paraId="19B08B0C" w14:textId="70AF71A8" w:rsidR="00FB1C08" w:rsidRDefault="00A94948">
            <w:r>
              <w:t>1.0</w:t>
            </w:r>
          </w:p>
        </w:tc>
        <w:tc>
          <w:tcPr>
            <w:tcW w:w="6469" w:type="dxa"/>
          </w:tcPr>
          <w:p w14:paraId="24D318C3" w14:textId="4F7A1057" w:rsidR="00FB1C08" w:rsidRDefault="00A94948">
            <w:r>
              <w:t>First release – April 2025</w:t>
            </w:r>
          </w:p>
        </w:tc>
      </w:tr>
      <w:tr w:rsidR="00FB1C08" w14:paraId="60418B14" w14:textId="77777777" w:rsidTr="00A94948">
        <w:tc>
          <w:tcPr>
            <w:tcW w:w="2547" w:type="dxa"/>
          </w:tcPr>
          <w:p w14:paraId="6077BF11" w14:textId="77777777" w:rsidR="00FB1C08" w:rsidRDefault="00FB1C08"/>
        </w:tc>
        <w:tc>
          <w:tcPr>
            <w:tcW w:w="6469" w:type="dxa"/>
          </w:tcPr>
          <w:p w14:paraId="6CE9CBEF" w14:textId="77777777" w:rsidR="00FB1C08" w:rsidRDefault="00FB1C08"/>
        </w:tc>
      </w:tr>
      <w:tr w:rsidR="00FB1C08" w14:paraId="0E594040" w14:textId="77777777" w:rsidTr="00A94948">
        <w:tc>
          <w:tcPr>
            <w:tcW w:w="2547" w:type="dxa"/>
          </w:tcPr>
          <w:p w14:paraId="4D8176D3" w14:textId="77777777" w:rsidR="00FB1C08" w:rsidRDefault="00FB1C08"/>
        </w:tc>
        <w:tc>
          <w:tcPr>
            <w:tcW w:w="6469" w:type="dxa"/>
          </w:tcPr>
          <w:p w14:paraId="7AB86074" w14:textId="77777777" w:rsidR="00FB1C08" w:rsidRDefault="00FB1C08"/>
        </w:tc>
      </w:tr>
      <w:tr w:rsidR="00FB1C08" w14:paraId="3A35EB88" w14:textId="77777777" w:rsidTr="00A94948">
        <w:tc>
          <w:tcPr>
            <w:tcW w:w="2547" w:type="dxa"/>
          </w:tcPr>
          <w:p w14:paraId="11027F57" w14:textId="77777777" w:rsidR="00FB1C08" w:rsidRDefault="00FB1C08"/>
        </w:tc>
        <w:tc>
          <w:tcPr>
            <w:tcW w:w="6469" w:type="dxa"/>
          </w:tcPr>
          <w:p w14:paraId="27DBE6E7" w14:textId="77777777" w:rsidR="00FB1C08" w:rsidRDefault="00FB1C08"/>
        </w:tc>
      </w:tr>
      <w:tr w:rsidR="00FB1C08" w14:paraId="024B416D" w14:textId="77777777" w:rsidTr="00A94948">
        <w:tc>
          <w:tcPr>
            <w:tcW w:w="2547" w:type="dxa"/>
          </w:tcPr>
          <w:p w14:paraId="4199A26A" w14:textId="77777777" w:rsidR="00FB1C08" w:rsidRDefault="00FB1C08"/>
        </w:tc>
        <w:tc>
          <w:tcPr>
            <w:tcW w:w="6469" w:type="dxa"/>
          </w:tcPr>
          <w:p w14:paraId="3DF88676" w14:textId="77777777" w:rsidR="00FB1C08" w:rsidRDefault="00FB1C08"/>
        </w:tc>
      </w:tr>
    </w:tbl>
    <w:p w14:paraId="7783432F" w14:textId="77777777" w:rsidR="005E3FF0" w:rsidRDefault="005E3FF0"/>
    <w:sectPr w:rsidR="005E3FF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6662B" w14:textId="77777777" w:rsidR="00A85965" w:rsidRDefault="00A85965" w:rsidP="00CE183B">
      <w:pPr>
        <w:spacing w:after="0" w:line="240" w:lineRule="auto"/>
      </w:pPr>
      <w:r>
        <w:separator/>
      </w:r>
    </w:p>
  </w:endnote>
  <w:endnote w:type="continuationSeparator" w:id="0">
    <w:p w14:paraId="42C64A82" w14:textId="77777777" w:rsidR="00A85965" w:rsidRDefault="00A85965" w:rsidP="00CE1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C671E" w14:textId="77777777" w:rsidR="00A85965" w:rsidRDefault="00A85965" w:rsidP="00CE183B">
      <w:pPr>
        <w:spacing w:after="0" w:line="240" w:lineRule="auto"/>
      </w:pPr>
      <w:r>
        <w:separator/>
      </w:r>
    </w:p>
  </w:footnote>
  <w:footnote w:type="continuationSeparator" w:id="0">
    <w:p w14:paraId="4FD77298" w14:textId="77777777" w:rsidR="00A85965" w:rsidRDefault="00A85965" w:rsidP="00CE1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C475" w14:textId="1F18450A" w:rsidR="00CE183B" w:rsidRDefault="00CE183B">
    <w:pPr>
      <w:pStyle w:val="Header"/>
    </w:pPr>
    <w:r>
      <w:rPr>
        <w:noProof/>
      </w:rPr>
      <w:drawing>
        <wp:inline distT="0" distB="0" distL="0" distR="0" wp14:anchorId="15037D16" wp14:editId="49781450">
          <wp:extent cx="5514975" cy="1000125"/>
          <wp:effectExtent l="0" t="0" r="9525" b="9525"/>
          <wp:docPr id="207387781"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4975" cy="1000125"/>
                  </a:xfrm>
                  <a:prstGeom prst="rect">
                    <a:avLst/>
                  </a:prstGeom>
                  <a:noFill/>
                  <a:ln>
                    <a:noFill/>
                  </a:ln>
                </pic:spPr>
              </pic:pic>
            </a:graphicData>
          </a:graphic>
        </wp:inline>
      </w:drawing>
    </w:r>
  </w:p>
  <w:p w14:paraId="20E9A27B" w14:textId="77777777" w:rsidR="00CE183B" w:rsidRDefault="00CE1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A05D9"/>
    <w:multiLevelType w:val="multilevel"/>
    <w:tmpl w:val="EEE205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BB6060"/>
    <w:multiLevelType w:val="multilevel"/>
    <w:tmpl w:val="21B68C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0E7880"/>
    <w:multiLevelType w:val="multilevel"/>
    <w:tmpl w:val="42F4E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FC75EA"/>
    <w:multiLevelType w:val="multilevel"/>
    <w:tmpl w:val="ECCE2B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0448443">
    <w:abstractNumId w:val="3"/>
  </w:num>
  <w:num w:numId="2" w16cid:durableId="245775294">
    <w:abstractNumId w:val="2"/>
  </w:num>
  <w:num w:numId="3" w16cid:durableId="1453404124">
    <w:abstractNumId w:val="0"/>
  </w:num>
  <w:num w:numId="4" w16cid:durableId="374158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5C"/>
    <w:rsid w:val="00005E5D"/>
    <w:rsid w:val="000B3F55"/>
    <w:rsid w:val="00110BA8"/>
    <w:rsid w:val="00113605"/>
    <w:rsid w:val="001B3B6A"/>
    <w:rsid w:val="001C45ED"/>
    <w:rsid w:val="001C7DFB"/>
    <w:rsid w:val="002759ED"/>
    <w:rsid w:val="00277061"/>
    <w:rsid w:val="0034594A"/>
    <w:rsid w:val="0039785C"/>
    <w:rsid w:val="003D1720"/>
    <w:rsid w:val="004574E5"/>
    <w:rsid w:val="0046029C"/>
    <w:rsid w:val="00480122"/>
    <w:rsid w:val="004D2E8C"/>
    <w:rsid w:val="005401D2"/>
    <w:rsid w:val="005E3FF0"/>
    <w:rsid w:val="00614515"/>
    <w:rsid w:val="00631FB6"/>
    <w:rsid w:val="00671F9B"/>
    <w:rsid w:val="009C0D8D"/>
    <w:rsid w:val="00A5143D"/>
    <w:rsid w:val="00A773B8"/>
    <w:rsid w:val="00A85965"/>
    <w:rsid w:val="00A94948"/>
    <w:rsid w:val="00B30FE6"/>
    <w:rsid w:val="00BE42D1"/>
    <w:rsid w:val="00C1039D"/>
    <w:rsid w:val="00C2005A"/>
    <w:rsid w:val="00C47ACB"/>
    <w:rsid w:val="00CD56A2"/>
    <w:rsid w:val="00CE183B"/>
    <w:rsid w:val="00CF0C30"/>
    <w:rsid w:val="00D665C6"/>
    <w:rsid w:val="00DA4DC3"/>
    <w:rsid w:val="00E524DE"/>
    <w:rsid w:val="00E544DF"/>
    <w:rsid w:val="00F2740B"/>
    <w:rsid w:val="00F37961"/>
    <w:rsid w:val="00F50F5D"/>
    <w:rsid w:val="00FB1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31AF"/>
  <w15:chartTrackingRefBased/>
  <w15:docId w15:val="{5DC88C9D-DB2A-480C-9203-150357A01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7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8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8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8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8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85C"/>
    <w:rPr>
      <w:rFonts w:eastAsiaTheme="majorEastAsia" w:cstheme="majorBidi"/>
      <w:color w:val="272727" w:themeColor="text1" w:themeTint="D8"/>
    </w:rPr>
  </w:style>
  <w:style w:type="paragraph" w:styleId="Title">
    <w:name w:val="Title"/>
    <w:basedOn w:val="Normal"/>
    <w:next w:val="Normal"/>
    <w:link w:val="TitleChar"/>
    <w:uiPriority w:val="10"/>
    <w:qFormat/>
    <w:rsid w:val="00397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85C"/>
    <w:pPr>
      <w:spacing w:before="160"/>
      <w:jc w:val="center"/>
    </w:pPr>
    <w:rPr>
      <w:i/>
      <w:iCs/>
      <w:color w:val="404040" w:themeColor="text1" w:themeTint="BF"/>
    </w:rPr>
  </w:style>
  <w:style w:type="character" w:customStyle="1" w:styleId="QuoteChar">
    <w:name w:val="Quote Char"/>
    <w:basedOn w:val="DefaultParagraphFont"/>
    <w:link w:val="Quote"/>
    <w:uiPriority w:val="29"/>
    <w:rsid w:val="0039785C"/>
    <w:rPr>
      <w:i/>
      <w:iCs/>
      <w:color w:val="404040" w:themeColor="text1" w:themeTint="BF"/>
    </w:rPr>
  </w:style>
  <w:style w:type="paragraph" w:styleId="ListParagraph">
    <w:name w:val="List Paragraph"/>
    <w:basedOn w:val="Normal"/>
    <w:uiPriority w:val="34"/>
    <w:qFormat/>
    <w:rsid w:val="0039785C"/>
    <w:pPr>
      <w:ind w:left="720"/>
      <w:contextualSpacing/>
    </w:pPr>
  </w:style>
  <w:style w:type="character" w:styleId="IntenseEmphasis">
    <w:name w:val="Intense Emphasis"/>
    <w:basedOn w:val="DefaultParagraphFont"/>
    <w:uiPriority w:val="21"/>
    <w:qFormat/>
    <w:rsid w:val="0039785C"/>
    <w:rPr>
      <w:i/>
      <w:iCs/>
      <w:color w:val="0F4761" w:themeColor="accent1" w:themeShade="BF"/>
    </w:rPr>
  </w:style>
  <w:style w:type="paragraph" w:styleId="IntenseQuote">
    <w:name w:val="Intense Quote"/>
    <w:basedOn w:val="Normal"/>
    <w:next w:val="Normal"/>
    <w:link w:val="IntenseQuoteChar"/>
    <w:uiPriority w:val="30"/>
    <w:qFormat/>
    <w:rsid w:val="00397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85C"/>
    <w:rPr>
      <w:i/>
      <w:iCs/>
      <w:color w:val="0F4761" w:themeColor="accent1" w:themeShade="BF"/>
    </w:rPr>
  </w:style>
  <w:style w:type="character" w:styleId="IntenseReference">
    <w:name w:val="Intense Reference"/>
    <w:basedOn w:val="DefaultParagraphFont"/>
    <w:uiPriority w:val="32"/>
    <w:qFormat/>
    <w:rsid w:val="0039785C"/>
    <w:rPr>
      <w:b/>
      <w:bCs/>
      <w:smallCaps/>
      <w:color w:val="0F4761" w:themeColor="accent1" w:themeShade="BF"/>
      <w:spacing w:val="5"/>
    </w:rPr>
  </w:style>
  <w:style w:type="paragraph" w:styleId="Header">
    <w:name w:val="header"/>
    <w:basedOn w:val="Normal"/>
    <w:link w:val="HeaderChar"/>
    <w:uiPriority w:val="99"/>
    <w:unhideWhenUsed/>
    <w:rsid w:val="00CE1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83B"/>
  </w:style>
  <w:style w:type="paragraph" w:styleId="Footer">
    <w:name w:val="footer"/>
    <w:basedOn w:val="Normal"/>
    <w:link w:val="FooterChar"/>
    <w:uiPriority w:val="99"/>
    <w:unhideWhenUsed/>
    <w:rsid w:val="00CE1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83B"/>
  </w:style>
  <w:style w:type="table" w:styleId="TableGrid">
    <w:name w:val="Table Grid"/>
    <w:basedOn w:val="TableNormal"/>
    <w:uiPriority w:val="39"/>
    <w:rsid w:val="00CE1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003627">
      <w:bodyDiv w:val="1"/>
      <w:marLeft w:val="0"/>
      <w:marRight w:val="0"/>
      <w:marTop w:val="0"/>
      <w:marBottom w:val="0"/>
      <w:divBdr>
        <w:top w:val="none" w:sz="0" w:space="0" w:color="auto"/>
        <w:left w:val="none" w:sz="0" w:space="0" w:color="auto"/>
        <w:bottom w:val="none" w:sz="0" w:space="0" w:color="auto"/>
        <w:right w:val="none" w:sz="0" w:space="0" w:color="auto"/>
      </w:divBdr>
    </w:div>
    <w:div w:id="1451052093">
      <w:bodyDiv w:val="1"/>
      <w:marLeft w:val="0"/>
      <w:marRight w:val="0"/>
      <w:marTop w:val="0"/>
      <w:marBottom w:val="0"/>
      <w:divBdr>
        <w:top w:val="none" w:sz="0" w:space="0" w:color="auto"/>
        <w:left w:val="none" w:sz="0" w:space="0" w:color="auto"/>
        <w:bottom w:val="none" w:sz="0" w:space="0" w:color="auto"/>
        <w:right w:val="none" w:sz="0" w:space="0" w:color="auto"/>
      </w:divBdr>
    </w:div>
    <w:div w:id="1578902541">
      <w:bodyDiv w:val="1"/>
      <w:marLeft w:val="0"/>
      <w:marRight w:val="0"/>
      <w:marTop w:val="0"/>
      <w:marBottom w:val="0"/>
      <w:divBdr>
        <w:top w:val="none" w:sz="0" w:space="0" w:color="auto"/>
        <w:left w:val="none" w:sz="0" w:space="0" w:color="auto"/>
        <w:bottom w:val="none" w:sz="0" w:space="0" w:color="auto"/>
        <w:right w:val="none" w:sz="0" w:space="0" w:color="auto"/>
      </w:divBdr>
    </w:div>
    <w:div w:id="192001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Morris</dc:creator>
  <cp:keywords/>
  <dc:description/>
  <cp:lastModifiedBy>Richard Morris</cp:lastModifiedBy>
  <cp:revision>4</cp:revision>
  <dcterms:created xsi:type="dcterms:W3CDTF">2025-04-26T11:23:00Z</dcterms:created>
  <dcterms:modified xsi:type="dcterms:W3CDTF">2025-04-26T11:24:00Z</dcterms:modified>
</cp:coreProperties>
</file>